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11567007" w14:textId="72F85B56"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14:paraId="46315E48" w14:textId="3C146647"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14:paraId="4B92F888" w14:textId="62A247AF"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14:paraId="273968F0" w14:textId="77777777"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14:paraId="350D4ADF" w14:textId="6EC4F445"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 xml:space="preserve">Valstybinio socialinio draudimo fondo valdybos prie </w:t>
          </w:r>
          <w:r w:rsidRPr="00DA06DE">
            <w:rPr>
              <w:rFonts w:ascii="Times New Roman" w:hAnsi="Times New Roman" w:cs="Times New Roman"/>
              <w:iCs/>
              <w:sz w:val="24"/>
              <w:szCs w:val="24"/>
            </w:rPr>
            <w:t xml:space="preserve">Socialinės apsaugos </w:t>
          </w:r>
          <w:r w:rsidRPr="00113AB1">
            <w:rPr>
              <w:rFonts w:ascii="Times New Roman" w:hAnsi="Times New Roman" w:cs="Times New Roman"/>
              <w:iCs/>
              <w:sz w:val="24"/>
              <w:szCs w:val="24"/>
            </w:rPr>
            <w:t>ir darbo ministerijos viešojo pirkimo komisijos 202</w:t>
          </w:r>
          <w:r w:rsidR="00E003C4" w:rsidRPr="00113AB1">
            <w:rPr>
              <w:rFonts w:ascii="Times New Roman" w:hAnsi="Times New Roman" w:cs="Times New Roman"/>
              <w:iCs/>
              <w:sz w:val="24"/>
              <w:szCs w:val="24"/>
            </w:rPr>
            <w:t>5</w:t>
          </w:r>
          <w:r w:rsidRPr="00113AB1">
            <w:rPr>
              <w:rFonts w:ascii="Times New Roman" w:hAnsi="Times New Roman" w:cs="Times New Roman"/>
              <w:iCs/>
              <w:sz w:val="24"/>
              <w:szCs w:val="24"/>
            </w:rPr>
            <w:t xml:space="preserve"> m</w:t>
          </w:r>
          <w:bookmarkStart w:id="0" w:name="_GoBack"/>
          <w:bookmarkEnd w:id="0"/>
          <w:r w:rsidRPr="00FA5F82">
            <w:rPr>
              <w:rFonts w:ascii="Times New Roman" w:hAnsi="Times New Roman" w:cs="Times New Roman"/>
              <w:iCs/>
              <w:sz w:val="24"/>
              <w:szCs w:val="24"/>
            </w:rPr>
            <w:t xml:space="preserve">. </w:t>
          </w:r>
          <w:r w:rsidR="00B13149" w:rsidRPr="00FA5F82">
            <w:rPr>
              <w:rFonts w:ascii="Times New Roman" w:hAnsi="Times New Roman" w:cs="Times New Roman"/>
              <w:iCs/>
              <w:sz w:val="24"/>
              <w:szCs w:val="24"/>
            </w:rPr>
            <w:t xml:space="preserve">liepos </w:t>
          </w:r>
          <w:r w:rsidR="00BB7673" w:rsidRPr="00FA5F82">
            <w:rPr>
              <w:rFonts w:ascii="Times New Roman" w:hAnsi="Times New Roman" w:cs="Times New Roman"/>
              <w:iCs/>
              <w:sz w:val="24"/>
              <w:szCs w:val="24"/>
            </w:rPr>
            <w:t>22</w:t>
          </w:r>
          <w:r w:rsidRPr="00FA5F82">
            <w:rPr>
              <w:rFonts w:ascii="Times New Roman" w:hAnsi="Times New Roman" w:cs="Times New Roman"/>
              <w:iCs/>
              <w:sz w:val="24"/>
              <w:szCs w:val="24"/>
            </w:rPr>
            <w:t xml:space="preserve"> d. protokolo Nr. ŪV-10-</w:t>
          </w:r>
          <w:r w:rsidR="00B33D30" w:rsidRPr="00FA5F82">
            <w:rPr>
              <w:rFonts w:ascii="Times New Roman" w:hAnsi="Times New Roman" w:cs="Times New Roman"/>
              <w:iCs/>
              <w:sz w:val="24"/>
              <w:szCs w:val="24"/>
            </w:rPr>
            <w:t>1</w:t>
          </w:r>
          <w:r w:rsidR="00FA5F82" w:rsidRPr="00FA5F82">
            <w:rPr>
              <w:rFonts w:ascii="Times New Roman" w:hAnsi="Times New Roman" w:cs="Times New Roman"/>
              <w:iCs/>
              <w:sz w:val="24"/>
              <w:szCs w:val="24"/>
            </w:rPr>
            <w:t>30</w:t>
          </w:r>
          <w:r w:rsidR="0048569C" w:rsidRPr="00FA5F82">
            <w:rPr>
              <w:rFonts w:ascii="Times New Roman" w:hAnsi="Times New Roman" w:cs="Times New Roman"/>
              <w:iCs/>
              <w:sz w:val="24"/>
              <w:szCs w:val="24"/>
            </w:rPr>
            <w:t xml:space="preserve"> </w:t>
          </w:r>
          <w:r w:rsidRPr="00FA5F82">
            <w:rPr>
              <w:rFonts w:ascii="Times New Roman" w:hAnsi="Times New Roman" w:cs="Times New Roman"/>
              <w:iCs/>
              <w:sz w:val="24"/>
              <w:szCs w:val="24"/>
            </w:rPr>
            <w:t>nutarimu Nr. 2.1.</w:t>
          </w:r>
          <w:r w:rsidRPr="004B776B">
            <w:rPr>
              <w:rFonts w:ascii="Times New Roman" w:hAnsi="Times New Roman" w:cs="Times New Roman"/>
              <w:i/>
              <w:iCs/>
              <w:sz w:val="24"/>
              <w:szCs w:val="24"/>
            </w:rPr>
            <w:t xml:space="preserve"> </w:t>
          </w:r>
        </w:p>
        <w:p w14:paraId="47EF0C37" w14:textId="75FA2E04" w:rsidR="00D526C8" w:rsidRPr="004B776B" w:rsidRDefault="00D526C8" w:rsidP="004E4612">
          <w:pPr>
            <w:spacing w:after="120" w:line="20" w:lineRule="atLeast"/>
            <w:contextualSpacing/>
            <w:jc w:val="center"/>
            <w:rPr>
              <w:rFonts w:ascii="Times New Roman" w:hAnsi="Times New Roman" w:cs="Times New Roman"/>
              <w:sz w:val="24"/>
              <w:szCs w:val="24"/>
            </w:rPr>
          </w:pPr>
        </w:p>
        <w:p w14:paraId="1DD040EF" w14:textId="77777777"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14:paraId="1D1BF965" w14:textId="1D9605FB" w:rsidR="00D526C8" w:rsidRPr="004B776B" w:rsidRDefault="0069786C"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BIURO BALDŲ</w:t>
          </w:r>
          <w:r w:rsidR="00A963BE">
            <w:rPr>
              <w:rFonts w:ascii="Times New Roman" w:hAnsi="Times New Roman" w:cs="Times New Roman"/>
              <w:b/>
              <w:bCs/>
              <w:sz w:val="24"/>
              <w:szCs w:val="24"/>
            </w:rPr>
            <w:t xml:space="preserve"> PIRKIMO</w:t>
          </w:r>
        </w:p>
        <w:p w14:paraId="18ACC6AD" w14:textId="0B273731"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14:paraId="67D34D7E" w14:textId="552005E2" w:rsidR="00D53BF4" w:rsidRPr="004B776B"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p w14:paraId="517C01D9" w14:textId="072A2F73" w:rsidR="001C24BC" w:rsidRPr="004B776B"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14:paraId="5C884616" w14:textId="310F1053" w:rsidR="0074475B" w:rsidRPr="004B776B" w:rsidRDefault="001C24BC" w:rsidP="007E0A9D">
              <w:pPr>
                <w:pStyle w:val="Turinys1"/>
                <w:rPr>
                  <w:rFonts w:ascii="Times New Roman" w:hAnsi="Times New Roman" w:cs="Times New Roman"/>
                  <w:noProof/>
                  <w:sz w:val="24"/>
                  <w:szCs w:val="24"/>
                  <w:lang w:val="en-US" w:eastAsia="en-US"/>
                </w:rPr>
              </w:pPr>
              <w:r w:rsidRPr="004B776B">
                <w:rPr>
                  <w:rFonts w:ascii="Times New Roman" w:hAnsi="Times New Roman" w:cs="Times New Roman"/>
                  <w:color w:val="2B579A"/>
                  <w:sz w:val="24"/>
                  <w:szCs w:val="24"/>
                  <w:shd w:val="clear" w:color="auto" w:fill="E6E6E6"/>
                </w:rPr>
                <w:fldChar w:fldCharType="begin"/>
              </w:r>
              <w:r w:rsidRPr="004B776B">
                <w:rPr>
                  <w:rFonts w:ascii="Times New Roman" w:hAnsi="Times New Roman" w:cs="Times New Roman"/>
                  <w:sz w:val="24"/>
                  <w:szCs w:val="24"/>
                </w:rPr>
                <w:instrText xml:space="preserve"> TOC \o "1-3" \h \z \u </w:instrText>
              </w:r>
              <w:r w:rsidRPr="004B776B">
                <w:rPr>
                  <w:rFonts w:ascii="Times New Roman" w:hAnsi="Times New Roman" w:cs="Times New Roman"/>
                  <w:color w:val="2B579A"/>
                  <w:sz w:val="24"/>
                  <w:szCs w:val="24"/>
                  <w:shd w:val="clear" w:color="auto" w:fill="E6E6E6"/>
                </w:rPr>
                <w:fldChar w:fldCharType="separate"/>
              </w:r>
              <w:hyperlink w:anchor="_Toc126333928" w:history="1">
                <w:r w:rsidR="0074475B" w:rsidRPr="004B776B">
                  <w:rPr>
                    <w:rStyle w:val="Hipersaitas"/>
                    <w:rFonts w:ascii="Times New Roman" w:hAnsi="Times New Roman" w:cs="Times New Roman"/>
                    <w:noProof/>
                    <w:sz w:val="24"/>
                    <w:szCs w:val="24"/>
                  </w:rPr>
                  <w:t>1.</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Bendra informacija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2</w:t>
                </w:r>
                <w:r w:rsidR="0074475B" w:rsidRPr="004B776B">
                  <w:rPr>
                    <w:rFonts w:ascii="Times New Roman" w:hAnsi="Times New Roman" w:cs="Times New Roman"/>
                    <w:noProof/>
                    <w:webHidden/>
                    <w:sz w:val="24"/>
                    <w:szCs w:val="24"/>
                  </w:rPr>
                  <w:fldChar w:fldCharType="end"/>
                </w:r>
              </w:hyperlink>
            </w:p>
            <w:p w14:paraId="72F5B133" w14:textId="45079789" w:rsidR="0074475B" w:rsidRPr="004B776B" w:rsidRDefault="00FA5F82" w:rsidP="007E0A9D">
              <w:pPr>
                <w:pStyle w:val="Turinys1"/>
                <w:rPr>
                  <w:rFonts w:ascii="Times New Roman" w:hAnsi="Times New Roman" w:cs="Times New Roman"/>
                  <w:noProof/>
                  <w:sz w:val="24"/>
                  <w:szCs w:val="24"/>
                  <w:lang w:val="en-US" w:eastAsia="en-US"/>
                </w:rPr>
              </w:pPr>
              <w:hyperlink w:anchor="_Toc126333929" w:history="1">
                <w:r w:rsidR="0074475B" w:rsidRPr="004B776B">
                  <w:rPr>
                    <w:rStyle w:val="Hipersaitas"/>
                    <w:rFonts w:ascii="Times New Roman" w:hAnsi="Times New Roman" w:cs="Times New Roman"/>
                    <w:noProof/>
                    <w:sz w:val="24"/>
                    <w:szCs w:val="24"/>
                  </w:rPr>
                  <w:t xml:space="preserve">2.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Pirkimo objektas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569BF15B" w14:textId="61713A76" w:rsidR="0074475B" w:rsidRPr="004B776B" w:rsidRDefault="00FA5F82" w:rsidP="007E0A9D">
              <w:pPr>
                <w:pStyle w:val="Turinys1"/>
                <w:rPr>
                  <w:rFonts w:ascii="Times New Roman" w:hAnsi="Times New Roman" w:cs="Times New Roman"/>
                  <w:noProof/>
                  <w:sz w:val="24"/>
                  <w:szCs w:val="24"/>
                  <w:lang w:val="en-US" w:eastAsia="en-US"/>
                </w:rPr>
              </w:pPr>
              <w:hyperlink w:anchor="_Toc126333930" w:history="1">
                <w:r w:rsidR="0074475B" w:rsidRPr="004B776B">
                  <w:rPr>
                    <w:rStyle w:val="Hipersaitas"/>
                    <w:rFonts w:ascii="Times New Roman" w:hAnsi="Times New Roman" w:cs="Times New Roman"/>
                    <w:noProof/>
                    <w:sz w:val="24"/>
                    <w:szCs w:val="24"/>
                  </w:rPr>
                  <w:t xml:space="preserve">3.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Susitikimai su tiekėjais ir objekto apžiūra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_Toc126333930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37870567" w14:textId="618EB0BA" w:rsidR="0074475B" w:rsidRPr="004B776B" w:rsidRDefault="00FA5F82" w:rsidP="007E0A9D">
              <w:pPr>
                <w:pStyle w:val="Turinys1"/>
                <w:rPr>
                  <w:rFonts w:ascii="Times New Roman" w:hAnsi="Times New Roman" w:cs="Times New Roman"/>
                  <w:noProof/>
                  <w:sz w:val="24"/>
                  <w:szCs w:val="24"/>
                  <w:lang w:val="en-US" w:eastAsia="en-US"/>
                </w:rPr>
              </w:pPr>
              <w:hyperlink w:anchor="_Toc126333931" w:history="1">
                <w:r w:rsidR="0074475B" w:rsidRPr="004B776B">
                  <w:rPr>
                    <w:rStyle w:val="Hipersaitas"/>
                    <w:rFonts w:ascii="Times New Roman" w:hAnsi="Times New Roman" w:cs="Times New Roman"/>
                    <w:noProof/>
                    <w:sz w:val="24"/>
                    <w:szCs w:val="24"/>
                  </w:rPr>
                  <w:t xml:space="preserve">4.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Tiekėjų pašalinimo pagrindai ir kvalifikacijos reikalavimai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_Toc126333931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51E715FC" w14:textId="4A63789F" w:rsidR="0074475B" w:rsidRPr="004B776B" w:rsidRDefault="00FA5F82" w:rsidP="007E0A9D">
              <w:pPr>
                <w:pStyle w:val="Turinys1"/>
                <w:rPr>
                  <w:rFonts w:ascii="Times New Roman" w:hAnsi="Times New Roman" w:cs="Times New Roman"/>
                  <w:noProof/>
                  <w:sz w:val="24"/>
                  <w:szCs w:val="24"/>
                  <w:lang w:val="en-US" w:eastAsia="en-US"/>
                </w:rPr>
              </w:pPr>
              <w:hyperlink w:anchor="_Toc126333932" w:history="1">
                <w:r w:rsidR="0074475B" w:rsidRPr="004B776B">
                  <w:rPr>
                    <w:rStyle w:val="Hipersaitas"/>
                    <w:rFonts w:ascii="Times New Roman" w:hAnsi="Times New Roman" w:cs="Times New Roman"/>
                    <w:noProof/>
                    <w:sz w:val="24"/>
                    <w:szCs w:val="24"/>
                  </w:rPr>
                  <w:t>5.  Reikalavimai, susiję su nacionaliniu saugumu</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_Toc126333932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29434F06" w14:textId="46D08DE5" w:rsidR="0074475B" w:rsidRPr="004B776B" w:rsidRDefault="00FA5F82" w:rsidP="007E0A9D">
              <w:pPr>
                <w:pStyle w:val="Turinys1"/>
                <w:rPr>
                  <w:rFonts w:ascii="Times New Roman" w:hAnsi="Times New Roman" w:cs="Times New Roman"/>
                  <w:noProof/>
                  <w:sz w:val="24"/>
                  <w:szCs w:val="24"/>
                  <w:lang w:val="en-US" w:eastAsia="en-US"/>
                </w:rPr>
              </w:pPr>
              <w:hyperlink w:anchor="_Toc126333933" w:history="1">
                <w:r w:rsidR="0074475B" w:rsidRPr="004B776B">
                  <w:rPr>
                    <w:rStyle w:val="Hipersaitas"/>
                    <w:rFonts w:ascii="Times New Roman" w:hAnsi="Times New Roman" w:cs="Times New Roman"/>
                    <w:noProof/>
                    <w:sz w:val="24"/>
                    <w:szCs w:val="24"/>
                  </w:rPr>
                  <w:t>6.  Specialieji reikalavimai pasiūlymų rengimui ir pateikimui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_Toc126333933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7</w:t>
                </w:r>
                <w:r w:rsidR="0074475B" w:rsidRPr="004B776B">
                  <w:rPr>
                    <w:rFonts w:ascii="Times New Roman" w:hAnsi="Times New Roman" w:cs="Times New Roman"/>
                    <w:noProof/>
                    <w:webHidden/>
                    <w:sz w:val="24"/>
                    <w:szCs w:val="24"/>
                  </w:rPr>
                  <w:fldChar w:fldCharType="end"/>
                </w:r>
              </w:hyperlink>
            </w:p>
            <w:p w14:paraId="163B50EE" w14:textId="4247831C" w:rsidR="0074475B" w:rsidRPr="004B776B" w:rsidRDefault="00FA5F82" w:rsidP="007E0A9D">
              <w:pPr>
                <w:pStyle w:val="Turinys1"/>
                <w:rPr>
                  <w:rFonts w:ascii="Times New Roman" w:hAnsi="Times New Roman" w:cs="Times New Roman"/>
                  <w:noProof/>
                  <w:sz w:val="24"/>
                  <w:szCs w:val="24"/>
                  <w:lang w:val="en-US" w:eastAsia="en-US"/>
                </w:rPr>
              </w:pPr>
              <w:hyperlink w:anchor="_Toc126333934" w:history="1">
                <w:r w:rsidR="0074475B" w:rsidRPr="004B776B">
                  <w:rPr>
                    <w:rStyle w:val="Hipersaitas"/>
                    <w:rFonts w:ascii="Times New Roman" w:eastAsia="Calibri" w:hAnsi="Times New Roman" w:cs="Times New Roman"/>
                    <w:noProof/>
                    <w:sz w:val="24"/>
                    <w:szCs w:val="24"/>
                  </w:rPr>
                  <w:t>7.</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Pasiūlymo galiojimo užtikrinimas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_Toc126333934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9</w:t>
                </w:r>
                <w:r w:rsidR="0074475B" w:rsidRPr="004B776B">
                  <w:rPr>
                    <w:rFonts w:ascii="Times New Roman" w:hAnsi="Times New Roman" w:cs="Times New Roman"/>
                    <w:noProof/>
                    <w:webHidden/>
                    <w:sz w:val="24"/>
                    <w:szCs w:val="24"/>
                  </w:rPr>
                  <w:fldChar w:fldCharType="end"/>
                </w:r>
              </w:hyperlink>
            </w:p>
            <w:p w14:paraId="7C9C7354" w14:textId="0BC9716B" w:rsidR="0074475B" w:rsidRPr="004B776B" w:rsidRDefault="00FA5F82" w:rsidP="007E0A9D">
              <w:pPr>
                <w:pStyle w:val="Turinys1"/>
                <w:rPr>
                  <w:rFonts w:ascii="Times New Roman" w:hAnsi="Times New Roman" w:cs="Times New Roman"/>
                  <w:noProof/>
                  <w:sz w:val="24"/>
                  <w:szCs w:val="24"/>
                  <w:lang w:val="en-US" w:eastAsia="en-US"/>
                </w:rPr>
              </w:pPr>
              <w:hyperlink w:anchor="_Toc126333935" w:history="1">
                <w:r w:rsidR="0074475B" w:rsidRPr="004B776B">
                  <w:rPr>
                    <w:rStyle w:val="Hipersaitas"/>
                    <w:rFonts w:ascii="Times New Roman" w:eastAsia="Calibri" w:hAnsi="Times New Roman" w:cs="Times New Roman"/>
                    <w:noProof/>
                    <w:sz w:val="24"/>
                    <w:szCs w:val="24"/>
                  </w:rPr>
                  <w:t>8.</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Elektroninis aukcionas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_Toc126333935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10</w:t>
                </w:r>
                <w:r w:rsidR="0074475B" w:rsidRPr="004B776B">
                  <w:rPr>
                    <w:rFonts w:ascii="Times New Roman" w:hAnsi="Times New Roman" w:cs="Times New Roman"/>
                    <w:noProof/>
                    <w:webHidden/>
                    <w:sz w:val="24"/>
                    <w:szCs w:val="24"/>
                  </w:rPr>
                  <w:fldChar w:fldCharType="end"/>
                </w:r>
              </w:hyperlink>
            </w:p>
            <w:p w14:paraId="1901588D" w14:textId="034DD2E2" w:rsidR="0074475B" w:rsidRPr="004B776B" w:rsidRDefault="00FA5F82" w:rsidP="007E0A9D">
              <w:pPr>
                <w:pStyle w:val="Turinys1"/>
                <w:rPr>
                  <w:rFonts w:ascii="Times New Roman" w:hAnsi="Times New Roman" w:cs="Times New Roman"/>
                  <w:noProof/>
                  <w:sz w:val="24"/>
                  <w:szCs w:val="24"/>
                  <w:lang w:val="en-US" w:eastAsia="en-US"/>
                </w:rPr>
              </w:pPr>
              <w:hyperlink w:anchor="_Toc126333936" w:history="1">
                <w:r w:rsidR="0074475B" w:rsidRPr="004B776B">
                  <w:rPr>
                    <w:rStyle w:val="Hipersaitas"/>
                    <w:rFonts w:ascii="Times New Roman" w:eastAsia="Calibri" w:hAnsi="Times New Roman" w:cs="Times New Roman"/>
                    <w:noProof/>
                    <w:sz w:val="24"/>
                    <w:szCs w:val="24"/>
                  </w:rPr>
                  <w:t>9.</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Pasiūlymų vertinimas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_Toc126333936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11</w:t>
                </w:r>
                <w:r w:rsidR="0074475B" w:rsidRPr="004B776B">
                  <w:rPr>
                    <w:rFonts w:ascii="Times New Roman" w:hAnsi="Times New Roman" w:cs="Times New Roman"/>
                    <w:noProof/>
                    <w:webHidden/>
                    <w:sz w:val="24"/>
                    <w:szCs w:val="24"/>
                  </w:rPr>
                  <w:fldChar w:fldCharType="end"/>
                </w:r>
              </w:hyperlink>
            </w:p>
            <w:p w14:paraId="63AED696" w14:textId="2C73C076" w:rsidR="0074475B" w:rsidRPr="004B776B" w:rsidRDefault="00FA5F82" w:rsidP="007E0A9D">
              <w:pPr>
                <w:pStyle w:val="Turinys1"/>
                <w:rPr>
                  <w:rFonts w:ascii="Times New Roman" w:hAnsi="Times New Roman" w:cs="Times New Roman"/>
                  <w:noProof/>
                  <w:sz w:val="24"/>
                  <w:szCs w:val="24"/>
                  <w:lang w:val="en-US" w:eastAsia="en-US"/>
                </w:rPr>
              </w:pPr>
              <w:hyperlink w:anchor="_Toc126333937" w:history="1">
                <w:r w:rsidR="0074475B" w:rsidRPr="004B776B">
                  <w:rPr>
                    <w:rStyle w:val="Hipersaitas"/>
                    <w:rFonts w:ascii="Times New Roman" w:eastAsia="Calibri" w:hAnsi="Times New Roman" w:cs="Times New Roman"/>
                    <w:noProof/>
                    <w:sz w:val="24"/>
                    <w:szCs w:val="24"/>
                  </w:rPr>
                  <w:t>10.</w:t>
                </w:r>
                <w:r w:rsidR="00E003C4">
                  <w:rPr>
                    <w:rStyle w:val="Hipersaitas"/>
                    <w:rFonts w:ascii="Times New Roman" w:eastAsia="Calibri"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Sutarties sudarymas</w:t>
                </w:r>
                <w:r w:rsidR="00E003C4">
                  <w:rPr>
                    <w:rStyle w:val="Hipersaitas"/>
                    <w:rFonts w:ascii="Times New Roman" w:hAnsi="Times New Roman" w:cs="Times New Roman"/>
                    <w:noProof/>
                    <w:sz w:val="24"/>
                    <w:szCs w:val="24"/>
                  </w:rPr>
                  <w:t xml:space="preserve">                                                                                                                         </w:t>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_Toc126333937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12</w:t>
                </w:r>
                <w:r w:rsidR="0074475B" w:rsidRPr="004B776B">
                  <w:rPr>
                    <w:rFonts w:ascii="Times New Roman" w:hAnsi="Times New Roman" w:cs="Times New Roman"/>
                    <w:noProof/>
                    <w:webHidden/>
                    <w:sz w:val="24"/>
                    <w:szCs w:val="24"/>
                  </w:rPr>
                  <w:fldChar w:fldCharType="end"/>
                </w:r>
              </w:hyperlink>
            </w:p>
            <w:p w14:paraId="456B2FA1" w14:textId="5BF0DF21" w:rsidR="0074475B" w:rsidRPr="004B776B" w:rsidRDefault="00FA5F82" w:rsidP="007E0A9D">
              <w:pPr>
                <w:pStyle w:val="Turinys1"/>
                <w:rPr>
                  <w:rFonts w:ascii="Times New Roman" w:hAnsi="Times New Roman" w:cs="Times New Roman"/>
                  <w:noProof/>
                  <w:sz w:val="24"/>
                  <w:szCs w:val="24"/>
                  <w:lang w:val="en-US" w:eastAsia="en-US"/>
                </w:rPr>
              </w:pPr>
              <w:hyperlink w:anchor="_Toc126333938" w:history="1">
                <w:r w:rsidR="0074475B" w:rsidRPr="004B776B">
                  <w:rPr>
                    <w:rStyle w:val="Hipersaitas"/>
                    <w:rFonts w:ascii="Times New Roman" w:hAnsi="Times New Roman" w:cs="Times New Roman"/>
                    <w:noProof/>
                    <w:sz w:val="24"/>
                    <w:szCs w:val="24"/>
                  </w:rPr>
                  <w:t>11.</w:t>
                </w:r>
                <w:r w:rsidR="00E003C4">
                  <w:rPr>
                    <w:rFonts w:ascii="Times New Roman" w:hAnsi="Times New Roman" w:cs="Times New Roman"/>
                    <w:noProof/>
                    <w:sz w:val="24"/>
                    <w:szCs w:val="24"/>
                    <w:lang w:val="en-US" w:eastAsia="en-US"/>
                  </w:rPr>
                  <w:t xml:space="preserve"> </w:t>
                </w:r>
                <w:r w:rsidR="0074475B" w:rsidRPr="004B776B">
                  <w:rPr>
                    <w:rStyle w:val="Hipersaitas"/>
                    <w:rFonts w:ascii="Times New Roman" w:hAnsi="Times New Roman" w:cs="Times New Roman"/>
                    <w:noProof/>
                    <w:sz w:val="24"/>
                    <w:szCs w:val="24"/>
                  </w:rPr>
                  <w:t>Kitos sąlygos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14:paraId="3C0F05FC" w14:textId="164281F8" w:rsidR="0074475B" w:rsidRPr="004B776B" w:rsidRDefault="00FA5F82" w:rsidP="007E0A9D">
              <w:pPr>
                <w:pStyle w:val="Turinys1"/>
                <w:rPr>
                  <w:rFonts w:ascii="Times New Roman" w:hAnsi="Times New Roman" w:cs="Times New Roman"/>
                  <w:noProof/>
                  <w:sz w:val="24"/>
                  <w:szCs w:val="24"/>
                  <w:lang w:val="en-US" w:eastAsia="en-US"/>
                </w:rPr>
              </w:pPr>
              <w:hyperlink w:anchor="_Toc126333939" w:history="1">
                <w:bookmarkStart w:id="1" w:name="_Hlk201750016"/>
                <w:r w:rsidR="0074475B" w:rsidRPr="004B776B">
                  <w:rPr>
                    <w:rStyle w:val="Hipersaitas"/>
                    <w:rFonts w:ascii="Times New Roman" w:hAnsi="Times New Roman" w:cs="Times New Roman"/>
                    <w:noProof/>
                    <w:sz w:val="24"/>
                    <w:szCs w:val="24"/>
                  </w:rPr>
                  <w:t>Pirkimo sąlygų 1 priedas</w:t>
                </w:r>
                <w:bookmarkEnd w:id="1"/>
                <w:r w:rsidR="0074475B" w:rsidRPr="004B776B">
                  <w:rPr>
                    <w:rStyle w:val="Hipersaitas"/>
                    <w:rFonts w:ascii="Times New Roman" w:hAnsi="Times New Roman" w:cs="Times New Roman"/>
                    <w:noProof/>
                    <w:sz w:val="24"/>
                    <w:szCs w:val="24"/>
                  </w:rPr>
                  <w:t xml:space="preserve"> „Terminai“</w:t>
                </w:r>
              </w:hyperlink>
              <w:r w:rsidR="00F4160B" w:rsidRPr="004B776B">
                <w:rPr>
                  <w:rFonts w:ascii="Times New Roman" w:hAnsi="Times New Roman" w:cs="Times New Roman"/>
                  <w:noProof/>
                  <w:sz w:val="24"/>
                  <w:szCs w:val="24"/>
                  <w:lang w:val="en-US" w:eastAsia="en-US"/>
                </w:rPr>
                <w:t xml:space="preserve"> </w:t>
              </w:r>
            </w:p>
            <w:p w14:paraId="27656DDD" w14:textId="1080B434" w:rsidR="0074475B" w:rsidRPr="004B776B" w:rsidRDefault="00FA5F82" w:rsidP="002D53E2">
              <w:pPr>
                <w:pStyle w:val="Turinys2"/>
                <w:rPr>
                  <w:noProof/>
                  <w:lang w:val="en-US" w:eastAsia="en-US"/>
                </w:rPr>
              </w:pPr>
              <w:hyperlink w:anchor="_Toc126333940" w:history="1">
                <w:bookmarkStart w:id="2" w:name="_Hlk201750061"/>
                <w:r w:rsidR="0074475B" w:rsidRPr="004B776B">
                  <w:rPr>
                    <w:rStyle w:val="Hipersaitas"/>
                    <w:rFonts w:ascii="Times New Roman" w:eastAsia="Calibri" w:hAnsi="Times New Roman" w:cs="Times New Roman"/>
                    <w:noProof/>
                    <w:sz w:val="24"/>
                    <w:szCs w:val="24"/>
                  </w:rPr>
                  <w:t>Pirkimo sąlygų 2 priedas</w:t>
                </w:r>
                <w:bookmarkEnd w:id="2"/>
                <w:r w:rsidR="0074475B" w:rsidRPr="004B776B">
                  <w:rPr>
                    <w:rStyle w:val="Hipersaitas"/>
                    <w:rFonts w:ascii="Times New Roman" w:eastAsia="Calibri" w:hAnsi="Times New Roman" w:cs="Times New Roman"/>
                    <w:noProof/>
                    <w:sz w:val="24"/>
                    <w:szCs w:val="24"/>
                  </w:rPr>
                  <w:t xml:space="preserve"> „</w:t>
                </w:r>
                <w:r w:rsidR="008F7ED9" w:rsidRPr="004B776B">
                  <w:rPr>
                    <w:rStyle w:val="Hipersaitas"/>
                    <w:rFonts w:ascii="Times New Roman" w:eastAsia="Calibri" w:hAnsi="Times New Roman" w:cs="Times New Roman"/>
                    <w:noProof/>
                    <w:sz w:val="24"/>
                    <w:szCs w:val="24"/>
                  </w:rPr>
                  <w:t>Tiekėjų pašalinimo pagrindai</w:t>
                </w:r>
                <w:r w:rsidR="0074475B" w:rsidRPr="004B776B">
                  <w:rPr>
                    <w:rStyle w:val="Hipersaitas"/>
                    <w:rFonts w:ascii="Times New Roman" w:eastAsia="Calibri" w:hAnsi="Times New Roman" w:cs="Times New Roman"/>
                    <w:noProof/>
                    <w:sz w:val="24"/>
                    <w:szCs w:val="24"/>
                  </w:rPr>
                  <w:t>“</w:t>
                </w:r>
              </w:hyperlink>
            </w:p>
            <w:p w14:paraId="79347E8A" w14:textId="348DEFB4" w:rsidR="0074475B" w:rsidRDefault="00FA5F82" w:rsidP="002D53E2">
              <w:pPr>
                <w:pStyle w:val="Turinys2"/>
                <w:rPr>
                  <w:noProof/>
                </w:rPr>
              </w:pPr>
              <w:hyperlink w:anchor="_Toc126333941" w:history="1">
                <w:r w:rsidR="002D53E2" w:rsidRPr="004B776B">
                  <w:rPr>
                    <w:rFonts w:ascii="Times New Roman" w:hAnsi="Times New Roman" w:cs="Times New Roman"/>
                    <w:sz w:val="24"/>
                    <w:szCs w:val="24"/>
                  </w:rPr>
                  <w:t xml:space="preserve">Pirkimo sąlygų </w:t>
                </w:r>
                <w:r w:rsidR="002D53E2">
                  <w:rPr>
                    <w:rFonts w:ascii="Times New Roman" w:hAnsi="Times New Roman" w:cs="Times New Roman"/>
                    <w:sz w:val="24"/>
                    <w:szCs w:val="24"/>
                  </w:rPr>
                  <w:t>3</w:t>
                </w:r>
                <w:r w:rsidR="002D53E2" w:rsidRPr="004B776B">
                  <w:rPr>
                    <w:rFonts w:ascii="Times New Roman" w:hAnsi="Times New Roman" w:cs="Times New Roman"/>
                    <w:sz w:val="24"/>
                    <w:szCs w:val="24"/>
                  </w:rPr>
                  <w:t xml:space="preserve"> priedas EBVPD</w:t>
                </w:r>
              </w:hyperlink>
            </w:p>
            <w:p w14:paraId="68B301F8" w14:textId="11362E2A" w:rsidR="0044702B" w:rsidRPr="00F0423A" w:rsidRDefault="00FA5F82" w:rsidP="00F0423A">
              <w:pPr>
                <w:spacing w:after="0"/>
                <w:ind w:left="142"/>
                <w:rPr>
                  <w:b/>
                  <w:bCs/>
                  <w:color w:val="2B579A"/>
                  <w:shd w:val="clear" w:color="auto" w:fill="E6E6E6"/>
                </w:rPr>
              </w:pPr>
              <w:hyperlink w:anchor="_Toc126333942" w:history="1">
                <w:bookmarkStart w:id="3" w:name="_Hlk201750210"/>
                <w:r w:rsidR="00EB2DF8">
                  <w:rPr>
                    <w:rStyle w:val="Hipersaitas"/>
                    <w:rFonts w:ascii="Times New Roman" w:eastAsia="Calibri" w:hAnsi="Times New Roman" w:cs="Times New Roman"/>
                    <w:noProof/>
                    <w:sz w:val="24"/>
                    <w:szCs w:val="24"/>
                  </w:rPr>
                  <w:t>Pirkimo sąlygų</w:t>
                </w:r>
                <w:r w:rsidR="0044702B">
                  <w:rPr>
                    <w:rStyle w:val="Hipersaitas"/>
                    <w:rFonts w:ascii="Times New Roman" w:eastAsia="Calibri" w:hAnsi="Times New Roman" w:cs="Times New Roman"/>
                    <w:noProof/>
                    <w:sz w:val="24"/>
                    <w:szCs w:val="24"/>
                  </w:rPr>
                  <w:t xml:space="preserve"> 4 priedas</w:t>
                </w:r>
                <w:r w:rsidR="0074475B" w:rsidRPr="004B776B">
                  <w:rPr>
                    <w:rStyle w:val="Hipersaitas"/>
                    <w:rFonts w:ascii="Times New Roman" w:eastAsia="Calibri" w:hAnsi="Times New Roman" w:cs="Times New Roman"/>
                    <w:noProof/>
                    <w:sz w:val="24"/>
                    <w:szCs w:val="24"/>
                  </w:rPr>
                  <w:t xml:space="preserve"> </w:t>
                </w:r>
                <w:bookmarkEnd w:id="3"/>
                <w:r w:rsidR="0074475B" w:rsidRPr="004B776B">
                  <w:rPr>
                    <w:rStyle w:val="Hipersaitas"/>
                    <w:rFonts w:ascii="Times New Roman" w:eastAsia="Calibri" w:hAnsi="Times New Roman" w:cs="Times New Roman"/>
                    <w:noProof/>
                    <w:sz w:val="24"/>
                    <w:szCs w:val="24"/>
                  </w:rPr>
                  <w:t>„</w:t>
                </w:r>
                <w:r w:rsidR="00B716DB" w:rsidRPr="00B716DB">
                  <w:rPr>
                    <w:rStyle w:val="Hipersaitas"/>
                    <w:rFonts w:ascii="Times New Roman" w:eastAsia="Calibri" w:hAnsi="Times New Roman" w:cs="Times New Roman"/>
                    <w:noProof/>
                    <w:sz w:val="24"/>
                    <w:szCs w:val="24"/>
                  </w:rPr>
                  <w:t>Techninė specifikacija</w:t>
                </w:r>
                <w:r w:rsidR="0074475B" w:rsidRPr="004B776B">
                  <w:rPr>
                    <w:rStyle w:val="Hipersaitas"/>
                    <w:rFonts w:ascii="Times New Roman" w:eastAsia="Calibri" w:hAnsi="Times New Roman" w:cs="Times New Roman"/>
                    <w:noProof/>
                    <w:sz w:val="24"/>
                    <w:szCs w:val="24"/>
                  </w:rPr>
                  <w:t>“</w:t>
                </w:r>
                <w:r w:rsidR="0074475B" w:rsidRPr="004B776B">
                  <w:rPr>
                    <w:noProof/>
                    <w:webHidden/>
                  </w:rPr>
                  <w:tab/>
                </w:r>
              </w:hyperlink>
              <w:r w:rsidR="001C24BC" w:rsidRPr="004B776B">
                <w:rPr>
                  <w:b/>
                  <w:bCs/>
                  <w:color w:val="2B579A"/>
                  <w:shd w:val="clear" w:color="auto" w:fill="E6E6E6"/>
                </w:rPr>
                <w:fldChar w:fldCharType="end"/>
              </w:r>
            </w:p>
            <w:p w14:paraId="0DDC40AE" w14:textId="7894FB37" w:rsidR="001C24BC" w:rsidRPr="004B776B" w:rsidRDefault="0044702B" w:rsidP="005E4447">
              <w:pPr>
                <w:spacing w:after="0"/>
                <w:ind w:left="142"/>
                <w:rPr>
                  <w:rFonts w:ascii="Times New Roman" w:hAnsi="Times New Roman" w:cs="Times New Roman"/>
                  <w:sz w:val="24"/>
                  <w:szCs w:val="24"/>
                </w:rPr>
              </w:pPr>
              <w:r w:rsidRPr="004B776B">
                <w:rPr>
                  <w:rFonts w:ascii="Times New Roman" w:hAnsi="Times New Roman" w:cs="Times New Roman"/>
                  <w:sz w:val="24"/>
                  <w:szCs w:val="24"/>
                </w:rPr>
                <w:t xml:space="preserve">Pirkimo sąlygų </w:t>
              </w:r>
              <w:r>
                <w:rPr>
                  <w:rFonts w:ascii="Times New Roman" w:hAnsi="Times New Roman" w:cs="Times New Roman"/>
                  <w:sz w:val="24"/>
                  <w:szCs w:val="24"/>
                </w:rPr>
                <w:t>5</w:t>
              </w:r>
              <w:r w:rsidRPr="004B776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005E4447" w:rsidRPr="004B776B">
                <w:rPr>
                  <w:rFonts w:ascii="Times New Roman" w:hAnsi="Times New Roman" w:cs="Times New Roman"/>
                  <w:sz w:val="24"/>
                  <w:szCs w:val="24"/>
                </w:rPr>
                <w:t>„Pasiūlymo forma“</w:t>
              </w:r>
              <w:r w:rsidR="00B47F82">
                <w:rPr>
                  <w:rFonts w:ascii="Times New Roman" w:hAnsi="Times New Roman" w:cs="Times New Roman"/>
                  <w:sz w:val="24"/>
                  <w:szCs w:val="24"/>
                </w:rPr>
                <w:t xml:space="preserve">    </w:t>
              </w:r>
            </w:p>
          </w:sdtContent>
        </w:sdt>
        <w:p w14:paraId="73CCB438" w14:textId="496D25CC"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14:paraId="7DBFF88B" w14:textId="0FE73970" w:rsidR="002415C7" w:rsidRPr="004B776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26333928"/>
      <w:bookmarkStart w:id="5" w:name="_Toc335201954"/>
      <w:bookmarkStart w:id="6" w:name="_Toc147739116"/>
      <w:r w:rsidRPr="004B776B">
        <w:rPr>
          <w:rFonts w:ascii="Times New Roman" w:hAnsi="Times New Roman" w:cs="Times New Roman"/>
          <w:sz w:val="24"/>
          <w:szCs w:val="24"/>
        </w:rPr>
        <w:lastRenderedPageBreak/>
        <w:t>Bendra informacija</w:t>
      </w:r>
      <w:bookmarkEnd w:id="4"/>
    </w:p>
    <w:p w14:paraId="20B4CC80" w14:textId="3BBC8541"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14:paraId="2239DD1B" w14:textId="5787DCA4" w:rsidR="002F5F8E" w:rsidRPr="00452CF0" w:rsidRDefault="00452CF0" w:rsidP="00452CF0">
      <w:pPr>
        <w:pStyle w:val="Sraopastraipa"/>
        <w:numPr>
          <w:ilvl w:val="1"/>
          <w:numId w:val="1"/>
        </w:numPr>
        <w:ind w:left="0" w:firstLine="567"/>
        <w:rPr>
          <w:rFonts w:ascii="Times New Roman" w:hAnsi="Times New Roman" w:cs="Times New Roman"/>
          <w:color w:val="000000" w:themeColor="text1"/>
          <w:sz w:val="24"/>
          <w:szCs w:val="24"/>
        </w:rPr>
      </w:pPr>
      <w:r w:rsidRPr="00452CF0">
        <w:rPr>
          <w:rFonts w:ascii="Times New Roman" w:hAnsi="Times New Roman" w:cs="Times New Roman"/>
          <w:color w:val="000000" w:themeColor="text1"/>
          <w:sz w:val="24"/>
          <w:szCs w:val="24"/>
        </w:rPr>
        <w:t>Pirkimas neatliekamas naudojantis centralizuotų pirkimų katalogu, nes reikiamų prekių pagal nurodytą specifikaciją CPO kataloge šiuo metu nėra.</w:t>
      </w:r>
    </w:p>
    <w:p w14:paraId="62DF64D0" w14:textId="511D55C7" w:rsidR="00AA23FB" w:rsidRPr="004B776B"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eastAsia="Times New Roman" w:hAnsi="Times New Roman" w:cs="Times New Roman"/>
          <w:sz w:val="24"/>
          <w:szCs w:val="24"/>
        </w:rPr>
        <w:t>Perkančioji organizacija nerezervuoja teisės dalyvauti pirkime.</w:t>
      </w:r>
    </w:p>
    <w:p w14:paraId="573233DF" w14:textId="73E030AE" w:rsidR="00E32C8E"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14:paraId="39603E6D" w14:textId="2BC5EABD" w:rsidR="005E62F0" w:rsidRPr="004B776B"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Atliekamas žaliasis pirkimas. Pirkimas </w:t>
      </w:r>
      <w:r w:rsidRPr="003A14A6">
        <w:rPr>
          <w:rFonts w:ascii="Times New Roman" w:hAnsi="Times New Roman" w:cs="Times New Roman"/>
          <w:sz w:val="24"/>
          <w:szCs w:val="24"/>
        </w:rPr>
        <w:t>vykdomas vadovaujantis Lietuvos Respublikos aplinkos ministro 2011 m. birželio 28 d. įsakymo Nr. D1-508 „</w:t>
      </w:r>
      <w:hyperlink r:id="rId11" w:history="1">
        <w:r w:rsidRPr="003A14A6">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A14A6">
        <w:rPr>
          <w:rFonts w:ascii="Times New Roman" w:hAnsi="Times New Roman" w:cs="Times New Roman"/>
          <w:sz w:val="24"/>
          <w:szCs w:val="24"/>
        </w:rPr>
        <w:t>“</w:t>
      </w:r>
      <w:r w:rsidR="005312D9" w:rsidRPr="003A14A6">
        <w:rPr>
          <w:rFonts w:ascii="Times New Roman" w:hAnsi="Times New Roman" w:cs="Times New Roman"/>
          <w:sz w:val="24"/>
          <w:szCs w:val="24"/>
        </w:rPr>
        <w:t xml:space="preserve"> 4.</w:t>
      </w:r>
      <w:r w:rsidR="003A14A6" w:rsidRPr="003A14A6">
        <w:rPr>
          <w:rFonts w:ascii="Times New Roman" w:hAnsi="Times New Roman" w:cs="Times New Roman"/>
          <w:sz w:val="24"/>
          <w:szCs w:val="24"/>
        </w:rPr>
        <w:t xml:space="preserve">1. </w:t>
      </w:r>
      <w:r w:rsidRPr="003A14A6">
        <w:rPr>
          <w:rFonts w:ascii="Times New Roman" w:hAnsi="Times New Roman" w:cs="Times New Roman"/>
          <w:sz w:val="24"/>
          <w:szCs w:val="24"/>
        </w:rPr>
        <w:t>punktu.</w:t>
      </w:r>
      <w:r w:rsidRPr="004B776B">
        <w:rPr>
          <w:rFonts w:ascii="Times New Roman" w:hAnsi="Times New Roman" w:cs="Times New Roman"/>
          <w:sz w:val="24"/>
          <w:szCs w:val="24"/>
        </w:rPr>
        <w:t xml:space="preserve"> </w:t>
      </w:r>
    </w:p>
    <w:p w14:paraId="2413C02D" w14:textId="08B3A102"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14:paraId="72EF28E7" w14:textId="2E20A36C"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14:paraId="54F87F9F" w14:textId="352A3A88"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14:paraId="36567BA6" w14:textId="178EE3C1" w:rsidR="00035A2C" w:rsidRPr="00F33B78" w:rsidRDefault="00E32C8E" w:rsidP="00035A2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14:paraId="05FC7B04" w14:textId="705B0130" w:rsidR="00EA3D10" w:rsidRPr="00035A2C" w:rsidRDefault="00035A2C" w:rsidP="00035A2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035A2C">
        <w:rPr>
          <w:rFonts w:ascii="Times New Roman" w:hAnsi="Times New Roman" w:cs="Times New Roman"/>
          <w:sz w:val="24"/>
          <w:szCs w:val="24"/>
        </w:rPr>
        <w:t xml:space="preserve">Fondo valdybos kontaktinis asmuo – Fondo valdybos Viešųjų pirkimų skyriaus vyriausioji specialistė </w:t>
      </w:r>
      <w:r w:rsidR="00AD600C">
        <w:rPr>
          <w:rFonts w:ascii="Times New Roman" w:hAnsi="Times New Roman" w:cs="Times New Roman"/>
          <w:sz w:val="24"/>
          <w:szCs w:val="24"/>
        </w:rPr>
        <w:t>Giedrė Urnikienė</w:t>
      </w:r>
      <w:r w:rsidRPr="00035A2C">
        <w:rPr>
          <w:rFonts w:ascii="Times New Roman" w:hAnsi="Times New Roman" w:cs="Times New Roman"/>
          <w:sz w:val="24"/>
          <w:szCs w:val="24"/>
        </w:rPr>
        <w:t xml:space="preserve"> tel. +3706</w:t>
      </w:r>
      <w:r>
        <w:rPr>
          <w:rFonts w:ascii="Times New Roman" w:hAnsi="Times New Roman" w:cs="Times New Roman"/>
          <w:sz w:val="24"/>
          <w:szCs w:val="24"/>
        </w:rPr>
        <w:t>4</w:t>
      </w:r>
      <w:r w:rsidR="00AD600C">
        <w:rPr>
          <w:rFonts w:ascii="Times New Roman" w:hAnsi="Times New Roman" w:cs="Times New Roman"/>
          <w:sz w:val="24"/>
          <w:szCs w:val="24"/>
        </w:rPr>
        <w:t>716200</w:t>
      </w:r>
      <w:r w:rsidRPr="00035A2C">
        <w:rPr>
          <w:rFonts w:ascii="Times New Roman" w:hAnsi="Times New Roman" w:cs="Times New Roman"/>
          <w:sz w:val="24"/>
          <w:szCs w:val="24"/>
        </w:rPr>
        <w:t xml:space="preserve">, el. p.: </w:t>
      </w:r>
      <w:hyperlink r:id="rId12" w:history="1">
        <w:r w:rsidR="00AD600C" w:rsidRPr="00B8022A">
          <w:rPr>
            <w:rStyle w:val="Hipersaitas"/>
            <w:rFonts w:ascii="Times New Roman" w:hAnsi="Times New Roman" w:cs="Times New Roman"/>
            <w:sz w:val="24"/>
            <w:szCs w:val="24"/>
          </w:rPr>
          <w:t>Giedre.Urnikiene@sodra.lt</w:t>
        </w:r>
      </w:hyperlink>
      <w:r w:rsidRPr="00035A2C">
        <w:rPr>
          <w:rFonts w:ascii="Times New Roman" w:hAnsi="Times New Roman" w:cs="Times New Roman"/>
          <w:sz w:val="24"/>
          <w:szCs w:val="24"/>
        </w:rPr>
        <w:t>.</w:t>
      </w:r>
      <w:r w:rsidR="00AD600C">
        <w:rPr>
          <w:rFonts w:ascii="Times New Roman" w:hAnsi="Times New Roman" w:cs="Times New Roman"/>
          <w:sz w:val="24"/>
          <w:szCs w:val="24"/>
        </w:rPr>
        <w:t xml:space="preserve"> </w:t>
      </w:r>
    </w:p>
    <w:p w14:paraId="5DEDEBC7" w14:textId="1ED44FB6" w:rsidR="00B41C66" w:rsidRPr="004B776B" w:rsidRDefault="00507DC9" w:rsidP="00717DCC">
      <w:pPr>
        <w:pStyle w:val="Antrat1"/>
        <w:spacing w:line="20" w:lineRule="atLeast"/>
        <w:contextualSpacing/>
        <w:rPr>
          <w:rFonts w:ascii="Times New Roman" w:hAnsi="Times New Roman" w:cs="Times New Roman"/>
          <w:sz w:val="24"/>
          <w:szCs w:val="24"/>
        </w:rPr>
      </w:pPr>
      <w:bookmarkStart w:id="7" w:name="_Ref39426332"/>
      <w:bookmarkStart w:id="8" w:name="_Ref39426338"/>
      <w:bookmarkStart w:id="9" w:name="_Toc126333929"/>
      <w:bookmarkEnd w:id="5"/>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7"/>
      <w:bookmarkEnd w:id="8"/>
      <w:bookmarkEnd w:id="9"/>
    </w:p>
    <w:p w14:paraId="38411E28" w14:textId="7E7C8399" w:rsidR="0016600B" w:rsidRPr="00F43920" w:rsidRDefault="00A3667A" w:rsidP="00A3667A">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 xml:space="preserve">Perkančioji organizacija </w:t>
      </w:r>
      <w:r w:rsidR="0016600B">
        <w:rPr>
          <w:rFonts w:ascii="Times New Roman" w:hAnsi="Times New Roman" w:cs="Times New Roman"/>
          <w:color w:val="000000" w:themeColor="text1"/>
          <w:sz w:val="24"/>
          <w:szCs w:val="24"/>
        </w:rPr>
        <w:t xml:space="preserve">siekia įsigyti </w:t>
      </w:r>
      <w:r w:rsidR="003D220B">
        <w:rPr>
          <w:rFonts w:ascii="Times New Roman" w:hAnsi="Times New Roman" w:cs="Times New Roman"/>
          <w:color w:val="000000" w:themeColor="text1"/>
          <w:sz w:val="24"/>
          <w:szCs w:val="24"/>
        </w:rPr>
        <w:t xml:space="preserve">pakeliamų stalų </w:t>
      </w:r>
      <w:r w:rsidR="00AE10EF">
        <w:rPr>
          <w:rFonts w:ascii="Times New Roman" w:hAnsi="Times New Roman" w:cs="Times New Roman"/>
          <w:color w:val="000000" w:themeColor="text1"/>
          <w:sz w:val="24"/>
          <w:szCs w:val="24"/>
        </w:rPr>
        <w:t>komplektus</w:t>
      </w:r>
      <w:r w:rsidR="00F43920">
        <w:rPr>
          <w:rFonts w:ascii="Times New Roman" w:hAnsi="Times New Roman" w:cs="Times New Roman"/>
          <w:color w:val="000000" w:themeColor="text1"/>
          <w:sz w:val="24"/>
          <w:szCs w:val="24"/>
        </w:rPr>
        <w:t xml:space="preserve"> (toliau – prekės).</w:t>
      </w:r>
    </w:p>
    <w:p w14:paraId="3031DC86" w14:textId="49F2E2E9" w:rsidR="00004521" w:rsidRPr="00733D87" w:rsidRDefault="003D220B" w:rsidP="003D220B">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sidRPr="00733D87">
        <w:rPr>
          <w:rFonts w:ascii="Times New Roman" w:hAnsi="Times New Roman" w:cs="Times New Roman"/>
          <w:sz w:val="24"/>
          <w:szCs w:val="24"/>
        </w:rPr>
        <w:t>Pirkimo objektas skaidomas į 4 dalis, kurių apimtys ir dalykas, reikalavimai ir techninė specifikacija apibrėžti specialiųjų pirkimo sąlygų 4</w:t>
      </w:r>
      <w:r w:rsidR="001B2824" w:rsidRPr="00733D87">
        <w:rPr>
          <w:rFonts w:ascii="Times New Roman" w:hAnsi="Times New Roman" w:cs="Times New Roman"/>
          <w:sz w:val="24"/>
          <w:szCs w:val="24"/>
        </w:rPr>
        <w:t xml:space="preserve"> </w:t>
      </w:r>
      <w:r w:rsidR="002643FB" w:rsidRPr="00733D87">
        <w:rPr>
          <w:rFonts w:ascii="Times New Roman" w:hAnsi="Times New Roman" w:cs="Times New Roman"/>
          <w:sz w:val="24"/>
          <w:szCs w:val="24"/>
        </w:rPr>
        <w:t>pried</w:t>
      </w:r>
      <w:r w:rsidR="001B2824" w:rsidRPr="00733D87">
        <w:rPr>
          <w:rFonts w:ascii="Times New Roman" w:hAnsi="Times New Roman" w:cs="Times New Roman"/>
          <w:sz w:val="24"/>
          <w:szCs w:val="24"/>
        </w:rPr>
        <w:t>e</w:t>
      </w:r>
      <w:r w:rsidRPr="00733D87">
        <w:rPr>
          <w:rFonts w:ascii="Times New Roman" w:hAnsi="Times New Roman" w:cs="Times New Roman"/>
          <w:sz w:val="24"/>
          <w:szCs w:val="24"/>
        </w:rPr>
        <w:t xml:space="preserve">. </w:t>
      </w:r>
      <w:r w:rsidR="007801AE" w:rsidRPr="00733D87">
        <w:rPr>
          <w:rFonts w:ascii="Times New Roman" w:hAnsi="Times New Roman" w:cs="Times New Roman"/>
          <w:sz w:val="24"/>
          <w:szCs w:val="24"/>
        </w:rPr>
        <w:t xml:space="preserve">Tiekėjas gali pateikti pasiūlymą vienai ar visoms pirkimo objekto dalims. </w:t>
      </w:r>
      <w:r w:rsidRPr="00733D87">
        <w:rPr>
          <w:rFonts w:ascii="Times New Roman" w:hAnsi="Times New Roman" w:cs="Times New Roman"/>
          <w:sz w:val="24"/>
          <w:szCs w:val="24"/>
        </w:rPr>
        <w:t>Perkančioji organizacija sudarys vieną sutartį dėl pirkimo dalių, dėl kurių laimėtoju nustatytas tas pats tiekėjas.</w:t>
      </w:r>
    </w:p>
    <w:p w14:paraId="0A5DEE18" w14:textId="77777777" w:rsidR="00F43920" w:rsidRPr="00F43920" w:rsidRDefault="00F43920" w:rsidP="00F43920">
      <w:pPr>
        <w:pStyle w:val="Betarp"/>
        <w:numPr>
          <w:ilvl w:val="1"/>
          <w:numId w:val="25"/>
        </w:numPr>
        <w:tabs>
          <w:tab w:val="left" w:pos="993"/>
        </w:tabs>
        <w:ind w:left="0" w:firstLine="567"/>
        <w:contextualSpacing/>
        <w:jc w:val="both"/>
        <w:rPr>
          <w:rFonts w:ascii="Times New Roman" w:hAnsi="Times New Roman" w:cs="Times New Roman"/>
          <w:color w:val="FF0000"/>
          <w:sz w:val="24"/>
          <w:szCs w:val="24"/>
        </w:rPr>
      </w:pPr>
      <w:r w:rsidRPr="00F43920">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E30BEA" w14:textId="7D993538" w:rsidR="00F43920" w:rsidRPr="00F43920" w:rsidRDefault="00F43920" w:rsidP="00F43920">
      <w:pPr>
        <w:pStyle w:val="Betarp"/>
        <w:numPr>
          <w:ilvl w:val="1"/>
          <w:numId w:val="25"/>
        </w:numPr>
        <w:tabs>
          <w:tab w:val="left" w:pos="993"/>
        </w:tabs>
        <w:ind w:left="0" w:firstLine="567"/>
        <w:contextualSpacing/>
        <w:jc w:val="both"/>
        <w:rPr>
          <w:rFonts w:cstheme="minorHAnsi"/>
          <w:color w:val="FF0000"/>
          <w:sz w:val="22"/>
          <w:szCs w:val="22"/>
        </w:rPr>
      </w:pPr>
      <w:r w:rsidRPr="00F43920">
        <w:rPr>
          <w:rFonts w:ascii="Times New Roman" w:hAnsi="Times New Roman" w:cs="Times New Roman"/>
          <w:sz w:val="24"/>
          <w:szCs w:val="24"/>
        </w:rPr>
        <w:t xml:space="preserve">Jeigu apibūdinant pirkimo objektą techninėje specifikacijoje nurodytas standartas, </w:t>
      </w:r>
      <w:r w:rsidRPr="00F4392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3920">
        <w:rPr>
          <w:rFonts w:ascii="Times New Roman" w:hAnsi="Times New Roman" w:cs="Times New Roman"/>
          <w:sz w:val="24"/>
          <w:szCs w:val="24"/>
        </w:rPr>
        <w:t>turi būti laikoma, kad kiekviena tokia nuoroda yra pateikta su žodžiais „arba lygiavertis“.</w:t>
      </w:r>
      <w:r w:rsidRPr="000539DA">
        <w:rPr>
          <w:rFonts w:cstheme="minorHAnsi"/>
        </w:rPr>
        <w:t xml:space="preserve"> </w:t>
      </w:r>
    </w:p>
    <w:p w14:paraId="7B478B03" w14:textId="61CA0F5A" w:rsidR="00D22226" w:rsidRPr="004B776B" w:rsidRDefault="00202323" w:rsidP="00202323">
      <w:pPr>
        <w:pStyle w:val="Antrat1"/>
        <w:spacing w:line="20" w:lineRule="atLeast"/>
        <w:contextualSpacing/>
        <w:rPr>
          <w:rFonts w:ascii="Times New Roman" w:hAnsi="Times New Roman" w:cs="Times New Roman"/>
          <w:sz w:val="24"/>
          <w:szCs w:val="24"/>
        </w:rPr>
      </w:pPr>
      <w:bookmarkStart w:id="10" w:name="_Toc126333930"/>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11" w:name="_Ref39427921"/>
      <w:bookmarkStart w:id="12" w:name="_Ref39427927"/>
      <w:bookmarkStart w:id="13" w:name="_Ref39740354"/>
      <w:r w:rsidR="00D22226" w:rsidRPr="004B776B">
        <w:rPr>
          <w:rFonts w:ascii="Times New Roman" w:hAnsi="Times New Roman" w:cs="Times New Roman"/>
          <w:sz w:val="24"/>
          <w:szCs w:val="24"/>
        </w:rPr>
        <w:t>Susitikimai su tiekėjais</w:t>
      </w:r>
      <w:bookmarkEnd w:id="11"/>
      <w:bookmarkEnd w:id="12"/>
      <w:r w:rsidR="003B6924" w:rsidRPr="004B776B">
        <w:rPr>
          <w:rFonts w:ascii="Times New Roman" w:hAnsi="Times New Roman" w:cs="Times New Roman"/>
          <w:sz w:val="24"/>
          <w:szCs w:val="24"/>
        </w:rPr>
        <w:t xml:space="preserve"> ir objekto apžiūra</w:t>
      </w:r>
      <w:bookmarkEnd w:id="10"/>
      <w:bookmarkEnd w:id="13"/>
    </w:p>
    <w:p w14:paraId="3A422005" w14:textId="425E055A"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14:paraId="24A7FE06" w14:textId="4EE3D0BC"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14:paraId="6443D2FF" w14:textId="040A41C9" w:rsidR="00C94B9F" w:rsidRPr="004B776B" w:rsidRDefault="00AD57B1" w:rsidP="00AD57B1">
      <w:pPr>
        <w:pStyle w:val="Antrat1"/>
        <w:spacing w:line="20" w:lineRule="atLeast"/>
        <w:contextualSpacing/>
        <w:rPr>
          <w:rFonts w:ascii="Times New Roman" w:hAnsi="Times New Roman" w:cs="Times New Roman"/>
          <w:sz w:val="24"/>
          <w:szCs w:val="24"/>
        </w:rPr>
      </w:pPr>
      <w:bookmarkStart w:id="14" w:name="_Ref39473754"/>
      <w:bookmarkStart w:id="15" w:name="_Ref39473761"/>
      <w:bookmarkStart w:id="16" w:name="_Ref39474188"/>
      <w:bookmarkStart w:id="17" w:name="_Toc126333931"/>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4"/>
      <w:bookmarkEnd w:id="15"/>
      <w:bookmarkEnd w:id="16"/>
      <w:r w:rsidR="00975F1F" w:rsidRPr="004B776B">
        <w:rPr>
          <w:rFonts w:ascii="Times New Roman" w:hAnsi="Times New Roman" w:cs="Times New Roman"/>
          <w:sz w:val="24"/>
          <w:szCs w:val="24"/>
        </w:rPr>
        <w:t xml:space="preserve"> ir kvalifikacijos reikalavimai</w:t>
      </w:r>
      <w:bookmarkEnd w:id="17"/>
    </w:p>
    <w:p w14:paraId="23B058CE" w14:textId="04758E57"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8"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8"/>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6B77BB">
        <w:rPr>
          <w:rFonts w:ascii="Times New Roman" w:hAnsi="Times New Roman" w:cs="Times New Roman"/>
          <w:sz w:val="24"/>
          <w:szCs w:val="24"/>
        </w:rPr>
        <w:t>2</w:t>
      </w:r>
      <w:r w:rsidR="00984B02" w:rsidRPr="006B77BB">
        <w:rPr>
          <w:rFonts w:ascii="Times New Roman" w:hAnsi="Times New Roman" w:cs="Times New Roman"/>
          <w:color w:val="00B050"/>
          <w:sz w:val="24"/>
          <w:szCs w:val="24"/>
        </w:rPr>
        <w:t xml:space="preserve"> </w:t>
      </w:r>
      <w:r w:rsidR="006773B6" w:rsidRPr="006B77BB">
        <w:rPr>
          <w:rFonts w:ascii="Times New Roman" w:eastAsia="Calibri" w:hAnsi="Times New Roman" w:cs="Times New Roman"/>
          <w:sz w:val="24"/>
          <w:szCs w:val="24"/>
        </w:rPr>
        <w:t>priede</w:t>
      </w:r>
      <w:r w:rsidR="002C5249" w:rsidRPr="006B77B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14:paraId="34E32D48" w14:textId="05EE2D40"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lastRenderedPageBreak/>
        <w:t>4.2.</w:t>
      </w:r>
      <w:r w:rsidR="00661804" w:rsidRPr="004B776B">
        <w:rPr>
          <w:rFonts w:ascii="Times New Roman" w:hAnsi="Times New Roman" w:cs="Times New Roman"/>
          <w:sz w:val="24"/>
          <w:szCs w:val="24"/>
        </w:rPr>
        <w:t xml:space="preserve"> </w:t>
      </w:r>
      <w:r w:rsidR="00C22646" w:rsidRPr="00C22646">
        <w:rPr>
          <w:rFonts w:ascii="Times New Roman" w:hAnsi="Times New Roman" w:cs="Times New Roman"/>
          <w:sz w:val="24"/>
          <w:szCs w:val="24"/>
        </w:rPr>
        <w:t>Tiekėjams nenustatomi kvalifikacijos reikalavimai ir reikalavimai dėl aplinkos apsaugos vadybos sistemos standartų laikymosi.</w:t>
      </w:r>
    </w:p>
    <w:p w14:paraId="69D62E2B" w14:textId="4AFEAEB8" w:rsidR="00A000BE" w:rsidRPr="004B776B" w:rsidRDefault="00D24970" w:rsidP="0037632B">
      <w:pPr>
        <w:pStyle w:val="Antrat1"/>
        <w:tabs>
          <w:tab w:val="left" w:pos="567"/>
        </w:tabs>
        <w:spacing w:after="0"/>
        <w:contextualSpacing/>
        <w:jc w:val="both"/>
        <w:rPr>
          <w:rFonts w:ascii="Times New Roman" w:hAnsi="Times New Roman" w:cs="Times New Roman"/>
          <w:sz w:val="24"/>
          <w:szCs w:val="24"/>
        </w:rPr>
      </w:pPr>
      <w:bookmarkStart w:id="19" w:name="_Toc126333932"/>
      <w:r w:rsidRPr="004B776B">
        <w:rPr>
          <w:rFonts w:ascii="Times New Roman" w:hAnsi="Times New Roman" w:cs="Times New Roman"/>
          <w:sz w:val="24"/>
          <w:szCs w:val="24"/>
        </w:rPr>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9"/>
      <w:r w:rsidR="009743D3" w:rsidRPr="004B776B">
        <w:rPr>
          <w:rFonts w:ascii="Times New Roman" w:hAnsi="Times New Roman" w:cs="Times New Roman"/>
          <w:sz w:val="24"/>
          <w:szCs w:val="24"/>
        </w:rPr>
        <w:t xml:space="preserve"> </w:t>
      </w:r>
    </w:p>
    <w:p w14:paraId="4D4F16E3" w14:textId="5AB77E77" w:rsidR="00701577" w:rsidRPr="00344A27" w:rsidRDefault="00D24970" w:rsidP="00344A27">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 xml:space="preserve">.1. </w:t>
      </w:r>
      <w:r w:rsidR="00344A27" w:rsidRPr="00344A27">
        <w:rPr>
          <w:rFonts w:ascii="Times New Roman" w:hAnsi="Times New Roman" w:cs="Times New Roman"/>
          <w:color w:val="000000" w:themeColor="text1"/>
          <w:sz w:val="24"/>
          <w:szCs w:val="24"/>
        </w:rPr>
        <w:t>Reikalavimai netaikomi.</w:t>
      </w:r>
    </w:p>
    <w:p w14:paraId="4BEDE7AF" w14:textId="457E0FAE" w:rsidR="00AF62E6" w:rsidRPr="004B776B" w:rsidRDefault="00245E8F" w:rsidP="00142AB7">
      <w:pPr>
        <w:pStyle w:val="Antrat1"/>
        <w:spacing w:line="20" w:lineRule="atLeast"/>
        <w:contextualSpacing/>
        <w:rPr>
          <w:rFonts w:ascii="Times New Roman" w:hAnsi="Times New Roman" w:cs="Times New Roman"/>
          <w:sz w:val="24"/>
          <w:szCs w:val="24"/>
        </w:rPr>
      </w:pPr>
      <w:bookmarkStart w:id="20" w:name="_Ref39666794"/>
      <w:bookmarkStart w:id="21" w:name="_Ref39666796"/>
      <w:bookmarkStart w:id="22" w:name="_Toc126333933"/>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20"/>
      <w:bookmarkEnd w:id="21"/>
      <w:bookmarkEnd w:id="22"/>
    </w:p>
    <w:p w14:paraId="3D47F821" w14:textId="2F93D89B"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14:paraId="0B17BEF7" w14:textId="2E2E41A6" w:rsidR="00FF12F1" w:rsidRPr="002E1320"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E1320">
        <w:rPr>
          <w:rFonts w:ascii="Times New Roman" w:hAnsi="Times New Roman" w:cs="Times New Roman"/>
          <w:sz w:val="24"/>
          <w:szCs w:val="24"/>
        </w:rPr>
        <w:t xml:space="preserve">tiekėjo pasirašytas </w:t>
      </w:r>
      <w:r w:rsidR="005A195F" w:rsidRPr="002E1320">
        <w:rPr>
          <w:rFonts w:ascii="Times New Roman" w:hAnsi="Times New Roman" w:cs="Times New Roman"/>
          <w:sz w:val="24"/>
          <w:szCs w:val="24"/>
        </w:rPr>
        <w:t>p</w:t>
      </w:r>
      <w:r w:rsidRPr="002E1320">
        <w:rPr>
          <w:rFonts w:ascii="Times New Roman" w:hAnsi="Times New Roman" w:cs="Times New Roman"/>
          <w:sz w:val="24"/>
          <w:szCs w:val="24"/>
        </w:rPr>
        <w:t xml:space="preserve">asiūlymas, parengtas pagal </w:t>
      </w:r>
      <w:r w:rsidR="000F3793" w:rsidRPr="002E1320">
        <w:rPr>
          <w:rFonts w:ascii="Times New Roman" w:hAnsi="Times New Roman" w:cs="Times New Roman"/>
          <w:sz w:val="24"/>
          <w:szCs w:val="24"/>
        </w:rPr>
        <w:t>p</w:t>
      </w:r>
      <w:r w:rsidR="00551FA7" w:rsidRPr="002E1320">
        <w:rPr>
          <w:rFonts w:ascii="Times New Roman" w:hAnsi="Times New Roman" w:cs="Times New Roman"/>
          <w:sz w:val="24"/>
          <w:szCs w:val="24"/>
        </w:rPr>
        <w:t xml:space="preserve">irkimo </w:t>
      </w:r>
      <w:r w:rsidR="00476F8C" w:rsidRPr="002E1320">
        <w:rPr>
          <w:rFonts w:ascii="Times New Roman" w:hAnsi="Times New Roman" w:cs="Times New Roman"/>
          <w:sz w:val="24"/>
          <w:szCs w:val="24"/>
        </w:rPr>
        <w:t>sąlygų</w:t>
      </w:r>
      <w:r w:rsidR="00DE5F20" w:rsidRPr="002E1320">
        <w:rPr>
          <w:rFonts w:ascii="Times New Roman" w:hAnsi="Times New Roman" w:cs="Times New Roman"/>
          <w:sz w:val="24"/>
          <w:szCs w:val="24"/>
        </w:rPr>
        <w:t xml:space="preserve"> </w:t>
      </w:r>
      <w:r w:rsidR="00356371" w:rsidRPr="002E1320">
        <w:rPr>
          <w:rFonts w:ascii="Times New Roman" w:hAnsi="Times New Roman" w:cs="Times New Roman"/>
          <w:sz w:val="24"/>
          <w:szCs w:val="24"/>
          <w:shd w:val="clear" w:color="auto" w:fill="FFFFFF"/>
        </w:rPr>
        <w:t>5</w:t>
      </w:r>
      <w:r w:rsidR="00DE5F20" w:rsidRPr="002E1320">
        <w:rPr>
          <w:rFonts w:ascii="Times New Roman" w:hAnsi="Times New Roman" w:cs="Times New Roman"/>
          <w:sz w:val="24"/>
          <w:szCs w:val="24"/>
          <w:shd w:val="clear" w:color="auto" w:fill="FFFFFF"/>
        </w:rPr>
        <w:t xml:space="preserve"> </w:t>
      </w:r>
      <w:r w:rsidR="00476F8C" w:rsidRPr="002E1320">
        <w:rPr>
          <w:rFonts w:ascii="Times New Roman" w:hAnsi="Times New Roman" w:cs="Times New Roman"/>
          <w:sz w:val="24"/>
          <w:szCs w:val="24"/>
        </w:rPr>
        <w:t xml:space="preserve">priede </w:t>
      </w:r>
      <w:r w:rsidRPr="002E1320">
        <w:rPr>
          <w:rFonts w:ascii="Times New Roman" w:hAnsi="Times New Roman" w:cs="Times New Roman"/>
          <w:sz w:val="24"/>
          <w:szCs w:val="24"/>
        </w:rPr>
        <w:t xml:space="preserve">pateiktą </w:t>
      </w:r>
      <w:r w:rsidR="00C35C26" w:rsidRPr="002E1320">
        <w:rPr>
          <w:rFonts w:ascii="Times New Roman" w:hAnsi="Times New Roman" w:cs="Times New Roman"/>
          <w:sz w:val="24"/>
          <w:szCs w:val="24"/>
        </w:rPr>
        <w:t>p</w:t>
      </w:r>
      <w:r w:rsidRPr="002E1320">
        <w:rPr>
          <w:rFonts w:ascii="Times New Roman" w:hAnsi="Times New Roman" w:cs="Times New Roman"/>
          <w:sz w:val="24"/>
          <w:szCs w:val="24"/>
        </w:rPr>
        <w:t>asiūlymo formą</w:t>
      </w:r>
      <w:r w:rsidR="00827377" w:rsidRPr="002E1320">
        <w:rPr>
          <w:rFonts w:ascii="Times New Roman" w:hAnsi="Times New Roman" w:cs="Times New Roman"/>
          <w:sz w:val="24"/>
          <w:szCs w:val="24"/>
        </w:rPr>
        <w:t xml:space="preserve"> (Tiekėjas gali pateikti pasiūlymą vienai ar visoms pirkimo objekto dalims)</w:t>
      </w:r>
      <w:r w:rsidR="000F3793" w:rsidRPr="002E1320">
        <w:rPr>
          <w:rFonts w:ascii="Times New Roman" w:hAnsi="Times New Roman" w:cs="Times New Roman"/>
          <w:sz w:val="24"/>
          <w:szCs w:val="24"/>
        </w:rPr>
        <w:t>;</w:t>
      </w:r>
    </w:p>
    <w:p w14:paraId="3459FD0B" w14:textId="4CD709BF" w:rsidR="009C1155" w:rsidRPr="002E1320"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E1320">
        <w:rPr>
          <w:rFonts w:ascii="Times New Roman" w:hAnsi="Times New Roman" w:cs="Times New Roman"/>
          <w:sz w:val="24"/>
          <w:szCs w:val="24"/>
        </w:rPr>
        <w:t xml:space="preserve">užpildytas EBVPD (pirkimo sąlygų </w:t>
      </w:r>
      <w:r w:rsidR="0039333B" w:rsidRPr="002E1320">
        <w:rPr>
          <w:rFonts w:ascii="Times New Roman" w:hAnsi="Times New Roman" w:cs="Times New Roman"/>
          <w:sz w:val="24"/>
          <w:szCs w:val="24"/>
        </w:rPr>
        <w:t>3</w:t>
      </w:r>
      <w:r w:rsidRPr="002E1320">
        <w:rPr>
          <w:rFonts w:ascii="Times New Roman" w:hAnsi="Times New Roman" w:cs="Times New Roman"/>
          <w:color w:val="00B050"/>
          <w:sz w:val="24"/>
          <w:szCs w:val="24"/>
        </w:rPr>
        <w:t xml:space="preserve"> </w:t>
      </w:r>
      <w:r w:rsidRPr="002E1320">
        <w:rPr>
          <w:rFonts w:ascii="Times New Roman" w:hAnsi="Times New Roman" w:cs="Times New Roman"/>
          <w:sz w:val="24"/>
          <w:szCs w:val="24"/>
        </w:rPr>
        <w:t xml:space="preserve">priedas). Pasirašydamas </w:t>
      </w:r>
      <w:r w:rsidR="00C35C26" w:rsidRPr="002E1320">
        <w:rPr>
          <w:rFonts w:ascii="Times New Roman" w:hAnsi="Times New Roman" w:cs="Times New Roman"/>
          <w:sz w:val="24"/>
          <w:szCs w:val="24"/>
        </w:rPr>
        <w:t>p</w:t>
      </w:r>
      <w:r w:rsidRPr="002E1320">
        <w:rPr>
          <w:rFonts w:ascii="Times New Roman" w:hAnsi="Times New Roman" w:cs="Times New Roman"/>
          <w:sz w:val="24"/>
          <w:szCs w:val="24"/>
        </w:rPr>
        <w:t>asiūlymą, tiekėjas patvirtina ir EBVPD tikrumą;</w:t>
      </w:r>
    </w:p>
    <w:p w14:paraId="58E47F0E" w14:textId="7F70E07D" w:rsidR="000F3793" w:rsidRPr="002E1320" w:rsidRDefault="000F3793" w:rsidP="000F3793">
      <w:pPr>
        <w:pStyle w:val="Sraopastraipa"/>
        <w:numPr>
          <w:ilvl w:val="2"/>
          <w:numId w:val="8"/>
        </w:numPr>
        <w:ind w:left="0" w:firstLine="567"/>
        <w:rPr>
          <w:rFonts w:ascii="Times New Roman" w:hAnsi="Times New Roman" w:cs="Times New Roman"/>
          <w:sz w:val="24"/>
          <w:szCs w:val="24"/>
        </w:rPr>
      </w:pPr>
      <w:r w:rsidRPr="002E1320">
        <w:rPr>
          <w:rFonts w:ascii="Times New Roman" w:hAnsi="Times New Roman" w:cs="Times New Roman"/>
          <w:sz w:val="24"/>
          <w:szCs w:val="24"/>
        </w:rPr>
        <w:t xml:space="preserve">pateikiami Prekėms taikomų aplinkos apsaugos kriterijų atitikimo reikalavimus įrodantys dokumentai (pirkimo sąlygų </w:t>
      </w:r>
      <w:r w:rsidR="00356371" w:rsidRPr="002E1320">
        <w:rPr>
          <w:rFonts w:ascii="Times New Roman" w:hAnsi="Times New Roman" w:cs="Times New Roman"/>
          <w:sz w:val="24"/>
          <w:szCs w:val="24"/>
        </w:rPr>
        <w:t>4</w:t>
      </w:r>
      <w:r w:rsidRPr="002E1320">
        <w:rPr>
          <w:rFonts w:ascii="Times New Roman" w:hAnsi="Times New Roman" w:cs="Times New Roman"/>
          <w:sz w:val="24"/>
          <w:szCs w:val="24"/>
        </w:rPr>
        <w:t xml:space="preserve"> priedas);</w:t>
      </w:r>
    </w:p>
    <w:p w14:paraId="021CA68F" w14:textId="346D8E49"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14:paraId="50A0B33A" w14:textId="0A1B61EF"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14:paraId="53A8B5A3" w14:textId="109B0BB3"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A124894" w:rsidR="00450415" w:rsidRPr="007F023D"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14:paraId="540B80FD" w14:textId="77777777" w:rsidR="000F3793" w:rsidRPr="00FF2999" w:rsidRDefault="000F3793" w:rsidP="00FF2999">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u w:val="single"/>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FF2999">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586048FE" w14:textId="77777777" w:rsidR="000F3793" w:rsidRPr="00FF2999" w:rsidRDefault="000F3793" w:rsidP="000F3793">
      <w:pPr>
        <w:pStyle w:val="Sraopastraipa"/>
        <w:numPr>
          <w:ilvl w:val="2"/>
          <w:numId w:val="9"/>
        </w:numPr>
        <w:spacing w:after="0" w:line="240" w:lineRule="auto"/>
        <w:ind w:left="0" w:firstLine="567"/>
        <w:jc w:val="both"/>
        <w:rPr>
          <w:rFonts w:ascii="Times New Roman" w:hAnsi="Times New Roman" w:cs="Times New Roman"/>
          <w:sz w:val="24"/>
          <w:szCs w:val="24"/>
          <w:u w:val="single"/>
        </w:rPr>
      </w:pPr>
      <w:r w:rsidRPr="00FF2999">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00DD2560" w14:textId="77777777" w:rsidR="000F3793" w:rsidRPr="00FF2999" w:rsidRDefault="000F3793" w:rsidP="000F3793">
      <w:pPr>
        <w:pStyle w:val="Sraopastraipa"/>
        <w:numPr>
          <w:ilvl w:val="2"/>
          <w:numId w:val="9"/>
        </w:numPr>
        <w:spacing w:after="0" w:line="240" w:lineRule="auto"/>
        <w:ind w:left="0" w:firstLine="567"/>
        <w:jc w:val="both"/>
        <w:rPr>
          <w:rFonts w:ascii="Times New Roman" w:hAnsi="Times New Roman" w:cs="Times New Roman"/>
          <w:bCs/>
          <w:iCs/>
          <w:sz w:val="24"/>
          <w:szCs w:val="24"/>
          <w:u w:val="single"/>
        </w:rPr>
      </w:pPr>
      <w:r w:rsidRPr="00FF2999">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3EEF72F8" w14:textId="77777777" w:rsidR="000F3793" w:rsidRPr="00FF2999" w:rsidRDefault="000F3793" w:rsidP="000F3793">
      <w:pPr>
        <w:pStyle w:val="Sraopastraipa"/>
        <w:numPr>
          <w:ilvl w:val="2"/>
          <w:numId w:val="9"/>
        </w:numPr>
        <w:spacing w:after="0" w:line="20" w:lineRule="atLeast"/>
        <w:ind w:left="0" w:firstLine="567"/>
        <w:jc w:val="both"/>
        <w:rPr>
          <w:rFonts w:ascii="Times New Roman" w:eastAsiaTheme="minorHAnsi" w:hAnsi="Times New Roman" w:cs="Times New Roman"/>
          <w:bCs/>
          <w:iCs/>
          <w:sz w:val="24"/>
          <w:szCs w:val="24"/>
        </w:rPr>
      </w:pPr>
      <w:r w:rsidRPr="00FF2999">
        <w:rPr>
          <w:rFonts w:ascii="Times New Roman" w:eastAsia="Calibri" w:hAnsi="Times New Roman" w:cs="Times New Roman"/>
          <w:bCs/>
          <w:iCs/>
          <w:sz w:val="24"/>
          <w:szCs w:val="24"/>
        </w:rPr>
        <w:t>skaitmeninės dokumentų kopijos (</w:t>
      </w:r>
      <w:r w:rsidRPr="00FF2999">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FF2999">
        <w:rPr>
          <w:rFonts w:ascii="Times New Roman" w:eastAsia="Calibri" w:hAnsi="Times New Roman" w:cs="Times New Roman"/>
          <w:bCs/>
          <w:iCs/>
          <w:sz w:val="24"/>
          <w:szCs w:val="24"/>
        </w:rPr>
        <w:t>.</w:t>
      </w:r>
    </w:p>
    <w:p w14:paraId="031A7C8D" w14:textId="0F1EB7B3" w:rsidR="000F3793" w:rsidRPr="00FF2999" w:rsidRDefault="000F3793" w:rsidP="00FF299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FF2999">
        <w:rPr>
          <w:rFonts w:ascii="Times New Roman" w:hAnsi="Times New Roman" w:cs="Times New Roman"/>
          <w:sz w:val="24"/>
          <w:szCs w:val="24"/>
        </w:rPr>
        <w:t>Pasiūlymas turi būti parengtas lietuvių kalba</w:t>
      </w:r>
      <w:r w:rsidRPr="00FF2999">
        <w:rPr>
          <w:rFonts w:ascii="Times New Roman" w:hAnsi="Times New Roman" w:cs="Times New Roman"/>
          <w:color w:val="7030A0"/>
          <w:sz w:val="24"/>
          <w:szCs w:val="24"/>
        </w:rPr>
        <w:t>.</w:t>
      </w:r>
      <w:r w:rsidRPr="00FF2999">
        <w:rPr>
          <w:rFonts w:ascii="Times New Roman" w:hAnsi="Times New Roman" w:cs="Times New Roman"/>
          <w:sz w:val="24"/>
          <w:szCs w:val="24"/>
        </w:rPr>
        <w:t xml:space="preserve"> </w:t>
      </w:r>
    </w:p>
    <w:p w14:paraId="2A28CDBE" w14:textId="77777777" w:rsidR="000F3793" w:rsidRPr="00FF2999" w:rsidRDefault="000F3793" w:rsidP="00FF299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FF2999">
        <w:rPr>
          <w:rFonts w:ascii="Times New Roman" w:eastAsia="Arial" w:hAnsi="Times New Roman" w:cs="Times New Roman"/>
          <w:sz w:val="24"/>
          <w:szCs w:val="24"/>
        </w:rPr>
        <w:t>Bendra pasiūlymo kaina (sąnaudos) su PVM turi būti nurodoma dviejų skaičių po kablelio tikslumu.</w:t>
      </w:r>
    </w:p>
    <w:p w14:paraId="7A69C56B" w14:textId="77777777" w:rsidR="000F3793" w:rsidRPr="00FF2999" w:rsidRDefault="000F3793" w:rsidP="00FF299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FF2999">
        <w:rPr>
          <w:rFonts w:ascii="Times New Roman" w:eastAsia="Arial" w:hAnsi="Times New Roman" w:cs="Times New Roman"/>
          <w:sz w:val="24"/>
          <w:szCs w:val="24"/>
        </w:rPr>
        <w:t xml:space="preserve">Tiekėjų pasiūlymuose nurodytos kainos bus vertinamos </w:t>
      </w:r>
      <w:r w:rsidRPr="00FF2999">
        <w:rPr>
          <w:rFonts w:ascii="Times New Roman" w:hAnsi="Times New Roman" w:cs="Times New Roman"/>
          <w:sz w:val="24"/>
          <w:szCs w:val="24"/>
        </w:rPr>
        <w:t xml:space="preserve">ir lyginamos su visais mokesčiais, įskaitant PVM. </w:t>
      </w:r>
    </w:p>
    <w:p w14:paraId="7A15AE0A" w14:textId="70E9AA9F" w:rsidR="00EE1C85" w:rsidRPr="004B776B" w:rsidRDefault="00EE1C85" w:rsidP="0097765E">
      <w:pPr>
        <w:pStyle w:val="Antrat1"/>
        <w:numPr>
          <w:ilvl w:val="0"/>
          <w:numId w:val="9"/>
        </w:numPr>
        <w:tabs>
          <w:tab w:val="left" w:pos="709"/>
        </w:tabs>
        <w:rPr>
          <w:rFonts w:ascii="Times New Roman" w:hAnsi="Times New Roman" w:cs="Times New Roman"/>
          <w:sz w:val="24"/>
          <w:szCs w:val="24"/>
        </w:rPr>
      </w:pPr>
      <w:r w:rsidRPr="004B776B">
        <w:rPr>
          <w:rFonts w:ascii="Times New Roman" w:hAnsi="Times New Roman" w:cs="Times New Roman"/>
          <w:sz w:val="24"/>
          <w:szCs w:val="24"/>
        </w:rPr>
        <w:t>Pasiūlymo galiojimo užtikrinimas</w:t>
      </w:r>
      <w:bookmarkEnd w:id="28"/>
      <w:bookmarkEnd w:id="29"/>
      <w:bookmarkEnd w:id="30"/>
    </w:p>
    <w:p w14:paraId="106C4868" w14:textId="08BA28AD" w:rsidR="00F41A37" w:rsidRPr="004771E6" w:rsidRDefault="00655F17" w:rsidP="004771E6">
      <w:pPr>
        <w:pStyle w:val="Sraopastraipa"/>
        <w:spacing w:after="0" w:line="240" w:lineRule="auto"/>
        <w:ind w:left="0" w:firstLine="567"/>
        <w:jc w:val="both"/>
        <w:rPr>
          <w:rFonts w:ascii="Times New Roman" w:hAnsi="Times New Roman" w:cs="Times New Roman"/>
          <w:sz w:val="24"/>
          <w:szCs w:val="24"/>
        </w:rPr>
      </w:pPr>
      <w:r w:rsidRPr="009013C1">
        <w:rPr>
          <w:rFonts w:ascii="Times New Roman" w:hAnsi="Times New Roman" w:cs="Times New Roman"/>
          <w:sz w:val="24"/>
          <w:szCs w:val="24"/>
        </w:rPr>
        <w:t>7.1.</w:t>
      </w:r>
      <w:r w:rsidR="00DB5E65" w:rsidRPr="009013C1">
        <w:rPr>
          <w:rFonts w:ascii="Times New Roman" w:hAnsi="Times New Roman" w:cs="Times New Roman"/>
          <w:sz w:val="24"/>
          <w:szCs w:val="24"/>
        </w:rPr>
        <w:t xml:space="preserve"> </w:t>
      </w:r>
      <w:r w:rsidR="004771E6" w:rsidRPr="004771E6">
        <w:rPr>
          <w:rFonts w:ascii="Times New Roman" w:hAnsi="Times New Roman" w:cs="Times New Roman"/>
          <w:sz w:val="24"/>
          <w:szCs w:val="24"/>
        </w:rPr>
        <w:t>Pasiūlymo galiojimo užtikrinimas nereikalaujamas.</w:t>
      </w:r>
    </w:p>
    <w:p w14:paraId="7136C94B" w14:textId="6E03C3FE"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4B776B">
        <w:rPr>
          <w:rFonts w:ascii="Times New Roman" w:hAnsi="Times New Roman" w:cs="Times New Roman"/>
          <w:sz w:val="24"/>
          <w:szCs w:val="24"/>
        </w:rPr>
        <w:t>Elektroninis aukcionas</w:t>
      </w:r>
      <w:bookmarkEnd w:id="31"/>
      <w:bookmarkEnd w:id="32"/>
      <w:bookmarkEnd w:id="33"/>
      <w:bookmarkEnd w:id="34"/>
      <w:bookmarkEnd w:id="35"/>
    </w:p>
    <w:p w14:paraId="0BFDB7B0" w14:textId="0CEC7C04"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14:paraId="14CBD3AD" w14:textId="23B8A7AF"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8" w:name="_Ref39667303"/>
      <w:bookmarkStart w:id="39" w:name="_Ref39667308"/>
      <w:bookmarkStart w:id="40" w:name="_Toc126333936"/>
      <w:r w:rsidRPr="004B776B">
        <w:rPr>
          <w:rFonts w:ascii="Times New Roman" w:hAnsi="Times New Roman" w:cs="Times New Roman"/>
          <w:sz w:val="24"/>
          <w:szCs w:val="24"/>
        </w:rPr>
        <w:lastRenderedPageBreak/>
        <w:t>P</w:t>
      </w:r>
      <w:r w:rsidR="00014A61" w:rsidRPr="004B776B">
        <w:rPr>
          <w:rFonts w:ascii="Times New Roman" w:hAnsi="Times New Roman" w:cs="Times New Roman"/>
          <w:sz w:val="24"/>
          <w:szCs w:val="24"/>
        </w:rPr>
        <w:t>asiūlymų vertinimas</w:t>
      </w:r>
      <w:bookmarkEnd w:id="36"/>
      <w:bookmarkEnd w:id="37"/>
      <w:bookmarkEnd w:id="38"/>
      <w:bookmarkEnd w:id="39"/>
      <w:bookmarkEnd w:id="40"/>
    </w:p>
    <w:p w14:paraId="6EBAE7D1" w14:textId="2E4726BF" w:rsidR="00003A3F" w:rsidRPr="004B776B" w:rsidRDefault="002D470F" w:rsidP="003B1BE3">
      <w:pPr>
        <w:spacing w:after="0" w:line="240" w:lineRule="auto"/>
        <w:ind w:firstLine="567"/>
        <w:jc w:val="both"/>
        <w:rPr>
          <w:rFonts w:ascii="Times New Roman" w:eastAsia="Calibri" w:hAnsi="Times New Roman" w:cs="Times New Roman"/>
          <w:color w:val="7030A0"/>
          <w:sz w:val="24"/>
          <w:szCs w:val="24"/>
        </w:rPr>
      </w:pPr>
      <w:r w:rsidRPr="004B776B">
        <w:rPr>
          <w:rFonts w:ascii="Times New Roman" w:hAnsi="Times New Roman" w:cs="Times New Roman"/>
          <w:sz w:val="24"/>
          <w:szCs w:val="24"/>
        </w:rPr>
        <w:t xml:space="preserve">9.1. </w:t>
      </w:r>
      <w:r w:rsidR="004E71CB" w:rsidRPr="004B77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B776B">
        <w:rPr>
          <w:rFonts w:ascii="Times New Roman" w:eastAsia="Calibri" w:hAnsi="Times New Roman" w:cs="Times New Roman"/>
          <w:sz w:val="24"/>
          <w:szCs w:val="24"/>
        </w:rPr>
        <w:t>kain</w:t>
      </w:r>
      <w:r w:rsidR="004E71CB" w:rsidRPr="004B776B">
        <w:rPr>
          <w:rFonts w:ascii="Times New Roman" w:eastAsia="Calibri" w:hAnsi="Times New Roman" w:cs="Times New Roman"/>
          <w:sz w:val="24"/>
          <w:szCs w:val="24"/>
        </w:rPr>
        <w:t>ą</w:t>
      </w:r>
      <w:r w:rsidR="00090235" w:rsidRPr="004B776B">
        <w:rPr>
          <w:rFonts w:ascii="Times New Roman" w:eastAsia="Calibri" w:hAnsi="Times New Roman" w:cs="Times New Roman"/>
          <w:sz w:val="24"/>
          <w:szCs w:val="24"/>
        </w:rPr>
        <w:t>.</w:t>
      </w:r>
      <w:r w:rsidR="00090235" w:rsidRPr="004B776B">
        <w:rPr>
          <w:rFonts w:ascii="Times New Roman" w:eastAsia="Calibri" w:hAnsi="Times New Roman" w:cs="Times New Roman"/>
          <w:color w:val="7030A0"/>
          <w:sz w:val="24"/>
          <w:szCs w:val="24"/>
        </w:rPr>
        <w:t xml:space="preserve"> </w:t>
      </w:r>
    </w:p>
    <w:p w14:paraId="6237E1D1" w14:textId="03DDC52F" w:rsidR="00725705" w:rsidRPr="004B776B" w:rsidRDefault="00725705" w:rsidP="00725705">
      <w:pPr>
        <w:pStyle w:val="Betarp"/>
        <w:spacing w:line="20" w:lineRule="atLeast"/>
        <w:ind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9.2</w:t>
      </w:r>
      <w:r w:rsidR="00EF2AAE" w:rsidRPr="00EF2AAE">
        <w:t xml:space="preserve"> </w:t>
      </w:r>
      <w:r w:rsidR="00EF2AAE" w:rsidRPr="00EF2AAE">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Pr="004B776B">
        <w:rPr>
          <w:rFonts w:ascii="Times New Roman" w:hAnsi="Times New Roman" w:cs="Times New Roman"/>
          <w:sz w:val="24"/>
          <w:szCs w:val="24"/>
        </w:rPr>
        <w:t xml:space="preserve">. </w:t>
      </w:r>
    </w:p>
    <w:p w14:paraId="678C44CA" w14:textId="6EB53055"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1" w:name="_Ref39425999"/>
      <w:bookmarkStart w:id="42" w:name="_Ref39426005"/>
      <w:bookmarkStart w:id="43" w:name="_Toc126333937"/>
      <w:r w:rsidRPr="004B776B">
        <w:rPr>
          <w:rFonts w:ascii="Times New Roman" w:hAnsi="Times New Roman" w:cs="Times New Roman"/>
          <w:sz w:val="24"/>
          <w:szCs w:val="24"/>
        </w:rPr>
        <w:t>S</w:t>
      </w:r>
      <w:r w:rsidR="00281735" w:rsidRPr="004B776B">
        <w:rPr>
          <w:rFonts w:ascii="Times New Roman" w:hAnsi="Times New Roman" w:cs="Times New Roman"/>
          <w:sz w:val="24"/>
          <w:szCs w:val="24"/>
        </w:rPr>
        <w:t>utarties sudarymas</w:t>
      </w:r>
      <w:bookmarkEnd w:id="41"/>
      <w:bookmarkEnd w:id="42"/>
      <w:bookmarkEnd w:id="43"/>
    </w:p>
    <w:p w14:paraId="27CAEFF7" w14:textId="6D978D50"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14:paraId="1640F94B" w14:textId="4199E68E"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4" w:name="_Toc126333938"/>
      <w:bookmarkEnd w:id="6"/>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4"/>
    </w:p>
    <w:p w14:paraId="3C021C61" w14:textId="6B2A9F26" w:rsidR="008E04B3" w:rsidRPr="009E3BB7" w:rsidRDefault="009E3BB7" w:rsidP="008F7D3D">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8E04B3">
        <w:rPr>
          <w:rFonts w:ascii="Times New Roman" w:eastAsia="Times New Roman" w:hAnsi="Times New Roman" w:cs="Times New Roman"/>
          <w:iCs/>
          <w:sz w:val="24"/>
          <w:szCs w:val="24"/>
        </w:rPr>
        <w:t xml:space="preserve">Sutartis įsigalioja nuo sutarties šalių pasirašymo dienos ir galioja </w:t>
      </w:r>
      <w:bookmarkStart w:id="45" w:name="_Hlk194659399"/>
      <w:bookmarkStart w:id="46" w:name="_Hlk194659859"/>
      <w:r w:rsidR="00743151" w:rsidRPr="00743151">
        <w:rPr>
          <w:rFonts w:ascii="Times New Roman" w:eastAsia="Times New Roman" w:hAnsi="Times New Roman" w:cs="Times New Roman"/>
          <w:iCs/>
          <w:sz w:val="24"/>
          <w:szCs w:val="24"/>
        </w:rPr>
        <w:t>ne ilgiau kaip iki 2027 m. gruodžio 31 d</w:t>
      </w:r>
      <w:r w:rsidR="008E04B3">
        <w:rPr>
          <w:rFonts w:ascii="Times New Roman" w:eastAsia="Times New Roman" w:hAnsi="Times New Roman" w:cs="Times New Roman"/>
          <w:iCs/>
          <w:sz w:val="24"/>
          <w:szCs w:val="24"/>
        </w:rPr>
        <w:t>. Sutartis gali baigtis anksčiau, jei bus išnaudota visa sutarties vertė.</w:t>
      </w:r>
      <w:r w:rsidR="008E04B3" w:rsidRPr="009E3BB7">
        <w:rPr>
          <w:rFonts w:ascii="Times New Roman" w:eastAsia="Times New Roman" w:hAnsi="Times New Roman" w:cs="Times New Roman"/>
          <w:iCs/>
          <w:sz w:val="24"/>
          <w:szCs w:val="24"/>
        </w:rPr>
        <w:t xml:space="preserve"> </w:t>
      </w:r>
    </w:p>
    <w:p w14:paraId="6E152781" w14:textId="0F866874" w:rsidR="00B17146" w:rsidRDefault="00B17146" w:rsidP="009D53A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Maksimali sutarties vertė</w:t>
      </w:r>
      <w:r w:rsidR="006C0793">
        <w:rPr>
          <w:rFonts w:ascii="Times New Roman" w:eastAsia="Times New Roman" w:hAnsi="Times New Roman" w:cs="Times New Roman"/>
          <w:iCs/>
          <w:sz w:val="24"/>
          <w:szCs w:val="24"/>
        </w:rPr>
        <w:t>:</w:t>
      </w:r>
    </w:p>
    <w:p w14:paraId="2FF6DFF7" w14:textId="6CB9EFD8" w:rsidR="00B17146" w:rsidRPr="00B17146" w:rsidRDefault="00212140" w:rsidP="00214FB0">
      <w:pPr>
        <w:pStyle w:val="Sraopastraipa"/>
        <w:numPr>
          <w:ilvl w:val="2"/>
          <w:numId w:val="14"/>
        </w:numPr>
        <w:tabs>
          <w:tab w:val="left" w:pos="1701"/>
        </w:tabs>
        <w:ind w:left="0" w:firstLine="851"/>
        <w:jc w:val="both"/>
        <w:rPr>
          <w:rFonts w:ascii="Times New Roman" w:eastAsia="Times New Roman" w:hAnsi="Times New Roman" w:cs="Times New Roman"/>
          <w:iCs/>
          <w:sz w:val="24"/>
          <w:szCs w:val="24"/>
        </w:rPr>
      </w:pPr>
      <w:r w:rsidRPr="008E04B3">
        <w:rPr>
          <w:rFonts w:ascii="Times New Roman" w:eastAsia="Times New Roman" w:hAnsi="Times New Roman" w:cs="Times New Roman"/>
          <w:iCs/>
          <w:sz w:val="24"/>
          <w:szCs w:val="24"/>
        </w:rPr>
        <w:t xml:space="preserve"> </w:t>
      </w:r>
      <w:r w:rsidR="00743151" w:rsidRPr="00743151">
        <w:rPr>
          <w:rFonts w:ascii="Times New Roman" w:eastAsia="Times New Roman" w:hAnsi="Times New Roman" w:cs="Times New Roman"/>
          <w:iCs/>
          <w:sz w:val="24"/>
          <w:szCs w:val="24"/>
        </w:rPr>
        <w:t xml:space="preserve">I pirkimo objekto dalis </w:t>
      </w:r>
      <w:r w:rsidR="00743151">
        <w:rPr>
          <w:rFonts w:ascii="Times New Roman" w:eastAsia="Times New Roman" w:hAnsi="Times New Roman" w:cs="Times New Roman"/>
          <w:iCs/>
          <w:sz w:val="24"/>
          <w:szCs w:val="24"/>
        </w:rPr>
        <w:t>(</w:t>
      </w:r>
      <w:r w:rsidR="00743151" w:rsidRPr="00743151">
        <w:rPr>
          <w:rFonts w:ascii="Times New Roman" w:eastAsia="Times New Roman" w:hAnsi="Times New Roman" w:cs="Times New Roman"/>
          <w:iCs/>
          <w:sz w:val="24"/>
          <w:szCs w:val="24"/>
        </w:rPr>
        <w:t>Fondo valdyba ir Vilniaus teritorinis skyrius</w:t>
      </w:r>
      <w:r w:rsidR="00743151">
        <w:rPr>
          <w:rFonts w:ascii="Times New Roman" w:eastAsia="Times New Roman" w:hAnsi="Times New Roman" w:cs="Times New Roman"/>
          <w:iCs/>
          <w:sz w:val="24"/>
          <w:szCs w:val="24"/>
        </w:rPr>
        <w:t>)</w:t>
      </w:r>
      <w:r w:rsidR="00465718">
        <w:rPr>
          <w:rFonts w:ascii="Times New Roman" w:eastAsia="Times New Roman" w:hAnsi="Times New Roman" w:cs="Times New Roman"/>
          <w:iCs/>
          <w:sz w:val="24"/>
          <w:szCs w:val="24"/>
        </w:rPr>
        <w:t xml:space="preserve"> –</w:t>
      </w:r>
      <w:r w:rsidR="00743151" w:rsidRPr="00743151">
        <w:rPr>
          <w:rFonts w:ascii="Times New Roman" w:eastAsia="Times New Roman" w:hAnsi="Times New Roman" w:cs="Times New Roman"/>
          <w:iCs/>
          <w:sz w:val="24"/>
          <w:szCs w:val="24"/>
        </w:rPr>
        <w:t xml:space="preserve"> </w:t>
      </w:r>
      <w:r w:rsidR="00214FB0" w:rsidRPr="00214FB0">
        <w:rPr>
          <w:rFonts w:ascii="Times New Roman" w:eastAsia="Times New Roman" w:hAnsi="Times New Roman" w:cs="Times New Roman"/>
          <w:iCs/>
          <w:sz w:val="24"/>
          <w:szCs w:val="24"/>
        </w:rPr>
        <w:t>276.830,00 (du šimtai septyniasdešimt šeši tūkstančiai aštuoni šimtai trisdešimt) Eur su PVM (228.785,12 be PVM);</w:t>
      </w:r>
    </w:p>
    <w:p w14:paraId="2CFACF90" w14:textId="1A7EA60A" w:rsidR="00B17146" w:rsidRPr="00B17146" w:rsidRDefault="00743151" w:rsidP="00214FB0">
      <w:pPr>
        <w:pStyle w:val="Sraopastraipa"/>
        <w:numPr>
          <w:ilvl w:val="2"/>
          <w:numId w:val="14"/>
        </w:numPr>
        <w:tabs>
          <w:tab w:val="left" w:pos="1701"/>
        </w:tabs>
        <w:ind w:left="0" w:firstLine="851"/>
        <w:jc w:val="both"/>
        <w:rPr>
          <w:rFonts w:ascii="Times New Roman" w:eastAsia="Times New Roman" w:hAnsi="Times New Roman" w:cs="Times New Roman"/>
          <w:iCs/>
          <w:sz w:val="24"/>
          <w:szCs w:val="24"/>
        </w:rPr>
      </w:pPr>
      <w:r w:rsidRPr="00743151">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I</w:t>
      </w:r>
      <w:r w:rsidRPr="00743151">
        <w:rPr>
          <w:rFonts w:ascii="Times New Roman" w:eastAsia="Times New Roman" w:hAnsi="Times New Roman" w:cs="Times New Roman"/>
          <w:iCs/>
          <w:sz w:val="24"/>
          <w:szCs w:val="24"/>
        </w:rPr>
        <w:t xml:space="preserve"> pirkimo objekto dalis </w:t>
      </w:r>
      <w:r>
        <w:rPr>
          <w:rFonts w:ascii="Times New Roman" w:eastAsia="Times New Roman" w:hAnsi="Times New Roman" w:cs="Times New Roman"/>
          <w:iCs/>
          <w:sz w:val="24"/>
          <w:szCs w:val="24"/>
        </w:rPr>
        <w:t>(Panevėžio</w:t>
      </w:r>
      <w:r w:rsidRPr="00743151">
        <w:rPr>
          <w:rFonts w:ascii="Times New Roman" w:eastAsia="Times New Roman" w:hAnsi="Times New Roman" w:cs="Times New Roman"/>
          <w:iCs/>
          <w:sz w:val="24"/>
          <w:szCs w:val="24"/>
        </w:rPr>
        <w:t xml:space="preserve"> teritorinis skyrius</w:t>
      </w:r>
      <w:r>
        <w:rPr>
          <w:rFonts w:ascii="Times New Roman" w:eastAsia="Times New Roman" w:hAnsi="Times New Roman" w:cs="Times New Roman"/>
          <w:iCs/>
          <w:sz w:val="24"/>
          <w:szCs w:val="24"/>
        </w:rPr>
        <w:t>)</w:t>
      </w:r>
      <w:r w:rsidR="00465718">
        <w:rPr>
          <w:rFonts w:ascii="Times New Roman" w:eastAsia="Times New Roman" w:hAnsi="Times New Roman" w:cs="Times New Roman"/>
          <w:iCs/>
          <w:sz w:val="24"/>
          <w:szCs w:val="24"/>
        </w:rPr>
        <w:t xml:space="preserve"> –</w:t>
      </w:r>
      <w:r w:rsidRPr="00743151">
        <w:rPr>
          <w:rFonts w:ascii="Times New Roman" w:eastAsia="Times New Roman" w:hAnsi="Times New Roman" w:cs="Times New Roman"/>
          <w:iCs/>
          <w:sz w:val="24"/>
          <w:szCs w:val="24"/>
        </w:rPr>
        <w:t xml:space="preserve"> </w:t>
      </w:r>
      <w:r w:rsidR="00214FB0" w:rsidRPr="00214FB0">
        <w:rPr>
          <w:rFonts w:ascii="Times New Roman" w:eastAsia="Times New Roman" w:hAnsi="Times New Roman" w:cs="Times New Roman"/>
          <w:iCs/>
          <w:sz w:val="24"/>
          <w:szCs w:val="24"/>
        </w:rPr>
        <w:t>166.380,00 (šimtas šešiasdešimt šeši tūkstančiai trys šimtai aštuoniasdešimt) Eur su PVM (137.504,13 be PVM);</w:t>
      </w:r>
    </w:p>
    <w:p w14:paraId="2CF99012" w14:textId="46DA9498" w:rsidR="00B17146" w:rsidRPr="00B17146" w:rsidRDefault="00743151" w:rsidP="00214FB0">
      <w:pPr>
        <w:pStyle w:val="Sraopastraipa"/>
        <w:numPr>
          <w:ilvl w:val="2"/>
          <w:numId w:val="14"/>
        </w:numPr>
        <w:tabs>
          <w:tab w:val="left" w:pos="1701"/>
        </w:tabs>
        <w:ind w:left="0" w:firstLine="851"/>
        <w:jc w:val="both"/>
        <w:rPr>
          <w:rFonts w:ascii="Times New Roman" w:eastAsia="Times New Roman" w:hAnsi="Times New Roman" w:cs="Times New Roman"/>
          <w:iCs/>
          <w:sz w:val="24"/>
          <w:szCs w:val="24"/>
        </w:rPr>
      </w:pPr>
      <w:r w:rsidRPr="00743151">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II</w:t>
      </w:r>
      <w:r w:rsidRPr="00743151">
        <w:rPr>
          <w:rFonts w:ascii="Times New Roman" w:eastAsia="Times New Roman" w:hAnsi="Times New Roman" w:cs="Times New Roman"/>
          <w:iCs/>
          <w:sz w:val="24"/>
          <w:szCs w:val="24"/>
        </w:rPr>
        <w:t xml:space="preserve"> pirkimo objekto dalis </w:t>
      </w:r>
      <w:r>
        <w:rPr>
          <w:rFonts w:ascii="Times New Roman" w:eastAsia="Times New Roman" w:hAnsi="Times New Roman" w:cs="Times New Roman"/>
          <w:iCs/>
          <w:sz w:val="24"/>
          <w:szCs w:val="24"/>
        </w:rPr>
        <w:t>(Kauno</w:t>
      </w:r>
      <w:r w:rsidRPr="00743151">
        <w:rPr>
          <w:rFonts w:ascii="Times New Roman" w:eastAsia="Times New Roman" w:hAnsi="Times New Roman" w:cs="Times New Roman"/>
          <w:iCs/>
          <w:sz w:val="24"/>
          <w:szCs w:val="24"/>
        </w:rPr>
        <w:t xml:space="preserve"> teritorinis skyrius</w:t>
      </w:r>
      <w:r>
        <w:rPr>
          <w:rFonts w:ascii="Times New Roman" w:eastAsia="Times New Roman" w:hAnsi="Times New Roman" w:cs="Times New Roman"/>
          <w:iCs/>
          <w:sz w:val="24"/>
          <w:szCs w:val="24"/>
        </w:rPr>
        <w:t>)</w:t>
      </w:r>
      <w:r w:rsidR="00465718">
        <w:rPr>
          <w:rFonts w:ascii="Times New Roman" w:eastAsia="Times New Roman" w:hAnsi="Times New Roman" w:cs="Times New Roman"/>
          <w:iCs/>
          <w:sz w:val="24"/>
          <w:szCs w:val="24"/>
        </w:rPr>
        <w:t xml:space="preserve"> –</w:t>
      </w:r>
      <w:r w:rsidRPr="00743151">
        <w:rPr>
          <w:rFonts w:ascii="Times New Roman" w:eastAsia="Times New Roman" w:hAnsi="Times New Roman" w:cs="Times New Roman"/>
          <w:iCs/>
          <w:sz w:val="24"/>
          <w:szCs w:val="24"/>
        </w:rPr>
        <w:t xml:space="preserve"> </w:t>
      </w:r>
      <w:r w:rsidR="00214FB0" w:rsidRPr="00214FB0">
        <w:rPr>
          <w:rFonts w:ascii="Times New Roman" w:eastAsia="Times New Roman" w:hAnsi="Times New Roman" w:cs="Times New Roman"/>
          <w:iCs/>
          <w:sz w:val="24"/>
          <w:szCs w:val="24"/>
        </w:rPr>
        <w:t>184.830,00 (šimtas aštuoniasdešimt keturi tūkstančiai aštuoni šimtai trisdešimt) Eur su PVM (152.752,07 be PVM);</w:t>
      </w:r>
    </w:p>
    <w:p w14:paraId="15640952" w14:textId="2484CDA2" w:rsidR="009E3BB7" w:rsidRPr="008E04B3" w:rsidRDefault="00743151" w:rsidP="003A293C">
      <w:pPr>
        <w:pStyle w:val="Sraopastraipa"/>
        <w:numPr>
          <w:ilvl w:val="2"/>
          <w:numId w:val="14"/>
        </w:numPr>
        <w:tabs>
          <w:tab w:val="left" w:pos="1701"/>
        </w:tabs>
        <w:ind w:left="0" w:firstLine="851"/>
        <w:jc w:val="both"/>
        <w:rPr>
          <w:rFonts w:ascii="Times New Roman" w:eastAsia="Times New Roman" w:hAnsi="Times New Roman" w:cs="Times New Roman"/>
          <w:iCs/>
          <w:sz w:val="24"/>
          <w:szCs w:val="24"/>
        </w:rPr>
      </w:pPr>
      <w:r w:rsidRPr="00743151">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V</w:t>
      </w:r>
      <w:r w:rsidRPr="00743151">
        <w:rPr>
          <w:rFonts w:ascii="Times New Roman" w:eastAsia="Times New Roman" w:hAnsi="Times New Roman" w:cs="Times New Roman"/>
          <w:iCs/>
          <w:sz w:val="24"/>
          <w:szCs w:val="24"/>
        </w:rPr>
        <w:t xml:space="preserve"> pirkimo objekto dalis </w:t>
      </w:r>
      <w:r>
        <w:rPr>
          <w:rFonts w:ascii="Times New Roman" w:eastAsia="Times New Roman" w:hAnsi="Times New Roman" w:cs="Times New Roman"/>
          <w:iCs/>
          <w:sz w:val="24"/>
          <w:szCs w:val="24"/>
        </w:rPr>
        <w:t>(Klaipėdos</w:t>
      </w:r>
      <w:r w:rsidRPr="00743151">
        <w:rPr>
          <w:rFonts w:ascii="Times New Roman" w:eastAsia="Times New Roman" w:hAnsi="Times New Roman" w:cs="Times New Roman"/>
          <w:iCs/>
          <w:sz w:val="24"/>
          <w:szCs w:val="24"/>
        </w:rPr>
        <w:t xml:space="preserve"> teritorinis skyrius</w:t>
      </w:r>
      <w:r>
        <w:rPr>
          <w:rFonts w:ascii="Times New Roman" w:eastAsia="Times New Roman" w:hAnsi="Times New Roman" w:cs="Times New Roman"/>
          <w:iCs/>
          <w:sz w:val="24"/>
          <w:szCs w:val="24"/>
        </w:rPr>
        <w:t>)</w:t>
      </w:r>
      <w:r w:rsidR="00465718">
        <w:rPr>
          <w:rFonts w:ascii="Times New Roman" w:eastAsia="Times New Roman" w:hAnsi="Times New Roman" w:cs="Times New Roman"/>
          <w:iCs/>
          <w:sz w:val="24"/>
          <w:szCs w:val="24"/>
        </w:rPr>
        <w:t xml:space="preserve"> –</w:t>
      </w:r>
      <w:r w:rsidRPr="00743151">
        <w:rPr>
          <w:rFonts w:ascii="Times New Roman" w:eastAsia="Times New Roman" w:hAnsi="Times New Roman" w:cs="Times New Roman"/>
          <w:iCs/>
          <w:sz w:val="24"/>
          <w:szCs w:val="24"/>
        </w:rPr>
        <w:t xml:space="preserve"> </w:t>
      </w:r>
      <w:r w:rsidR="003A293C" w:rsidRPr="003A293C">
        <w:rPr>
          <w:rFonts w:ascii="Times New Roman" w:eastAsia="Times New Roman" w:hAnsi="Times New Roman" w:cs="Times New Roman"/>
          <w:iCs/>
          <w:sz w:val="24"/>
          <w:szCs w:val="24"/>
        </w:rPr>
        <w:t>170.960,00 (šimtas septyniasdešimt tūkstančių devyni šimtai šešiasdešimt) Eur su PVM (141.289,26 be PVM).</w:t>
      </w:r>
    </w:p>
    <w:bookmarkEnd w:id="45"/>
    <w:bookmarkEnd w:id="46"/>
    <w:p w14:paraId="39C65B11" w14:textId="08D89092" w:rsidR="009E3BB7" w:rsidRPr="0053651D" w:rsidRDefault="009E3BB7" w:rsidP="0053651D">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3651D">
        <w:rPr>
          <w:rFonts w:ascii="Times New Roman" w:eastAsia="Times New Roman" w:hAnsi="Times New Roman" w:cs="Times New Roman"/>
          <w:iCs/>
          <w:sz w:val="24"/>
          <w:szCs w:val="24"/>
        </w:rPr>
        <w:t xml:space="preserve">Užsakovas įsipareigoja </w:t>
      </w:r>
      <w:r w:rsidRPr="005A032D">
        <w:rPr>
          <w:rFonts w:ascii="Times New Roman" w:eastAsia="Times New Roman" w:hAnsi="Times New Roman" w:cs="Times New Roman"/>
          <w:iCs/>
          <w:sz w:val="24"/>
          <w:szCs w:val="24"/>
        </w:rPr>
        <w:t xml:space="preserve">nupirkti </w:t>
      </w:r>
      <w:r w:rsidR="00B17146">
        <w:rPr>
          <w:rFonts w:ascii="Times New Roman" w:eastAsia="Times New Roman" w:hAnsi="Times New Roman" w:cs="Times New Roman"/>
          <w:iCs/>
          <w:sz w:val="24"/>
          <w:szCs w:val="24"/>
        </w:rPr>
        <w:t>ne mažiau kaip 50 (penkiasdešimt)</w:t>
      </w:r>
      <w:r w:rsidR="0053651D" w:rsidRPr="005A032D">
        <w:rPr>
          <w:rFonts w:ascii="Times New Roman" w:eastAsia="Times New Roman" w:hAnsi="Times New Roman" w:cs="Times New Roman"/>
          <w:iCs/>
          <w:sz w:val="24"/>
          <w:szCs w:val="24"/>
        </w:rPr>
        <w:t xml:space="preserve"> procentų techninėje specifikacijoje nurodyto</w:t>
      </w:r>
      <w:r w:rsidR="002E326D" w:rsidRPr="005A032D">
        <w:rPr>
          <w:rFonts w:ascii="Times New Roman" w:eastAsia="Times New Roman" w:hAnsi="Times New Roman" w:cs="Times New Roman"/>
          <w:iCs/>
          <w:sz w:val="24"/>
          <w:szCs w:val="24"/>
        </w:rPr>
        <w:t xml:space="preserve"> preliminaraus</w:t>
      </w:r>
      <w:r w:rsidR="0053651D" w:rsidRPr="005A032D">
        <w:rPr>
          <w:rFonts w:ascii="Times New Roman" w:eastAsia="Times New Roman" w:hAnsi="Times New Roman" w:cs="Times New Roman"/>
          <w:iCs/>
          <w:sz w:val="24"/>
          <w:szCs w:val="24"/>
        </w:rPr>
        <w:t xml:space="preserve"> kiekio.</w:t>
      </w:r>
    </w:p>
    <w:p w14:paraId="09A07192" w14:textId="0099E4A4" w:rsidR="009E3BB7" w:rsidRPr="009E3BB7" w:rsidRDefault="009E3BB7" w:rsidP="009E3BB7">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Tiekėjas atsisakęs vykdyti sutartį sumoka 10 % (dešimt procentų)  sutarties vertės dydžio baudą</w:t>
      </w:r>
      <w:r w:rsidR="00EC4DA8">
        <w:rPr>
          <w:rFonts w:ascii="Times New Roman" w:eastAsia="Times New Roman" w:hAnsi="Times New Roman" w:cs="Times New Roman"/>
          <w:iCs/>
          <w:sz w:val="24"/>
          <w:szCs w:val="24"/>
        </w:rPr>
        <w:t xml:space="preserve">, </w:t>
      </w:r>
      <w:r w:rsidR="00EC4DA8" w:rsidRPr="00EC4DA8">
        <w:rPr>
          <w:rFonts w:ascii="Times New Roman" w:eastAsia="Times New Roman" w:hAnsi="Times New Roman" w:cs="Times New Roman"/>
          <w:iCs/>
          <w:sz w:val="24"/>
          <w:szCs w:val="24"/>
        </w:rPr>
        <w:t>ne vėliau kaip per 10 (dešimt) darbo dienų nuo Užsakovo rašytinės pretenzijos išsiuntimo dienos. Išsiuntimo terminas skaičiuojamas nuo elektroniniu paštu Tiekėjui išsiųstos pretenzijos dienos</w:t>
      </w:r>
    </w:p>
    <w:p w14:paraId="6B31B212" w14:textId="77777777" w:rsidR="009E3BB7" w:rsidRPr="009E3BB7" w:rsidRDefault="009E3BB7" w:rsidP="009E3BB7">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6C895A0B" w14:textId="77777777" w:rsidR="009E3BB7" w:rsidRPr="009E3BB7" w:rsidRDefault="009E3BB7" w:rsidP="009E3BB7">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color w:val="FF0000"/>
          <w:sz w:val="24"/>
          <w:szCs w:val="24"/>
        </w:rPr>
        <w:t xml:space="preserve"> </w:t>
      </w:r>
      <w:r w:rsidRPr="009E3BB7">
        <w:rPr>
          <w:rFonts w:ascii="Times New Roman" w:hAnsi="Times New Roman" w:cs="Times New Roman"/>
          <w:sz w:val="24"/>
          <w:szCs w:val="24"/>
        </w:rPr>
        <w:t xml:space="preserve">Sutartyje nustatoma fiksuoto įkainio kainodara. </w:t>
      </w:r>
    </w:p>
    <w:p w14:paraId="6C503B6C" w14:textId="77777777" w:rsidR="009E3BB7" w:rsidRPr="009E3BB7" w:rsidRDefault="009E3BB7" w:rsidP="009E3BB7">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Sutarties įkainiai perskaičiuojami:</w:t>
      </w:r>
    </w:p>
    <w:p w14:paraId="5D049FEF" w14:textId="77777777" w:rsidR="009E3BB7" w:rsidRPr="009E3BB7" w:rsidRDefault="009E3BB7" w:rsidP="009E3BB7">
      <w:pPr>
        <w:pStyle w:val="Sraopastraipa"/>
        <w:numPr>
          <w:ilvl w:val="2"/>
          <w:numId w:val="14"/>
        </w:numPr>
        <w:tabs>
          <w:tab w:val="left" w:pos="1418"/>
          <w:tab w:val="left" w:pos="2127"/>
        </w:tabs>
        <w:spacing w:after="0" w:line="240" w:lineRule="auto"/>
        <w:ind w:hanging="153"/>
        <w:jc w:val="both"/>
        <w:rPr>
          <w:rFonts w:ascii="Times New Roman" w:hAnsi="Times New Roman" w:cs="Times New Roman"/>
          <w:sz w:val="24"/>
          <w:szCs w:val="24"/>
        </w:rPr>
      </w:pPr>
      <w:r w:rsidRPr="009E3BB7">
        <w:rPr>
          <w:rFonts w:ascii="Times New Roman" w:hAnsi="Times New Roman" w:cs="Times New Roman"/>
          <w:sz w:val="24"/>
          <w:szCs w:val="24"/>
        </w:rPr>
        <w:t>pasikeitus PVM yra perskaičiuojami vadovaujantis šia formule:</w:t>
      </w:r>
    </w:p>
    <w:p w14:paraId="15787DDA"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38979CD5" wp14:editId="2B686BE6">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3">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4A80C87F"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SN - perskaičiuota bendra Sutarties kaina (su PVM);</w:t>
      </w:r>
    </w:p>
    <w:p w14:paraId="499881BC"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SS - bendra Sutarties kaina (su PVM) iki perskaičiavimo;</w:t>
      </w:r>
    </w:p>
    <w:p w14:paraId="7AB5DBB7"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A - įvykdytų sutartinių įsipareigojimų (suteiktų Paslaugų) kaina (su PVM) iki perskaičiavimo;</w:t>
      </w:r>
    </w:p>
    <w:p w14:paraId="2DBAF431"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TS - senas PVM tarifas (procentais);</w:t>
      </w:r>
    </w:p>
    <w:p w14:paraId="7836C740"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TN - naujas PVM tarifas (procentais).</w:t>
      </w:r>
    </w:p>
    <w:p w14:paraId="6886DF14" w14:textId="77777777" w:rsidR="009E3BB7" w:rsidRPr="009E3BB7" w:rsidRDefault="009E3BB7" w:rsidP="009E3BB7">
      <w:pPr>
        <w:pStyle w:val="Sraopastraipa"/>
        <w:numPr>
          <w:ilvl w:val="2"/>
          <w:numId w:val="14"/>
        </w:numPr>
        <w:tabs>
          <w:tab w:val="left" w:pos="1418"/>
          <w:tab w:val="left" w:pos="2127"/>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14:paraId="1928F3C9" w14:textId="77777777" w:rsidR="009E3BB7" w:rsidRPr="009E3BB7" w:rsidRDefault="009E3BB7" w:rsidP="009E3BB7">
      <w:pPr>
        <w:pStyle w:val="Sraopastraipa"/>
        <w:numPr>
          <w:ilvl w:val="3"/>
          <w:numId w:val="14"/>
        </w:numPr>
        <w:tabs>
          <w:tab w:val="left" w:pos="1418"/>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 xml:space="preserve">Jeigu pagal Valstybės duomenų agentūros duomenis Lietuvos Respublikos Metinė infliacija (pagal vartotojų kainų indeksą (VKI)) pasiekia 5 ar daugiau procentų arba Metinė defliacija </w:t>
      </w:r>
      <w:r w:rsidRPr="009E3BB7">
        <w:rPr>
          <w:rFonts w:ascii="Times New Roman" w:hAnsi="Times New Roman" w:cs="Times New Roman"/>
          <w:sz w:val="24"/>
          <w:szCs w:val="24"/>
        </w:rPr>
        <w:lastRenderedPageBreak/>
        <w:t>pasiekia -5 ar mažiau procentų ribą (duomenų šaltinis - http://www.stat.gov.lt); Elektroninio dokumento nuorašas;</w:t>
      </w:r>
    </w:p>
    <w:p w14:paraId="531D209D" w14:textId="77777777" w:rsidR="009E3BB7" w:rsidRPr="009E3BB7" w:rsidRDefault="009E3BB7" w:rsidP="009E3BB7">
      <w:pPr>
        <w:pStyle w:val="Sraopastraipa"/>
        <w:numPr>
          <w:ilvl w:val="3"/>
          <w:numId w:val="14"/>
        </w:numPr>
        <w:tabs>
          <w:tab w:val="left" w:pos="1418"/>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 xml:space="preserve">Įkainių perskaičiavimą inicijuojanti Šalis turi informuoti kitą Šalį raštu apie pageidavimą perskaičiuoti Įkainius. </w:t>
      </w:r>
    </w:p>
    <w:p w14:paraId="1F790286" w14:textId="77777777" w:rsidR="009E3BB7" w:rsidRPr="009E3BB7" w:rsidRDefault="009E3BB7" w:rsidP="009E3BB7">
      <w:pPr>
        <w:pStyle w:val="Sraopastraipa"/>
        <w:numPr>
          <w:ilvl w:val="2"/>
          <w:numId w:val="14"/>
        </w:numPr>
        <w:tabs>
          <w:tab w:val="left" w:pos="1418"/>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Įkainių perskaičiavimas pasikeitus kainų lygiui. Įkainiai perskaičiuojami pagal žemiau pateiktą formulę:</w:t>
      </w:r>
    </w:p>
    <w:p w14:paraId="0062A035" w14:textId="77777777" w:rsidR="009E3BB7" w:rsidRPr="009E3BB7" w:rsidRDefault="009E3BB7" w:rsidP="009E3BB7">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60002C32" wp14:editId="01AC6B9C">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62A8B657" w14:textId="77777777" w:rsidR="009E3BB7" w:rsidRPr="009E3BB7" w:rsidRDefault="009E3BB7" w:rsidP="009E3BB7">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7D68246F" w14:textId="77777777" w:rsidR="009E3BB7" w:rsidRPr="009E3BB7" w:rsidRDefault="009E3BB7" w:rsidP="009E3BB7">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1F4AB614" w14:textId="77777777" w:rsidR="009E3BB7" w:rsidRPr="009E3BB7" w:rsidRDefault="009E3BB7" w:rsidP="009E3BB7">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1037EB92" w14:textId="77777777" w:rsidR="009E3BB7" w:rsidRPr="009E3BB7" w:rsidRDefault="009E3BB7" w:rsidP="009E3BB7">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4C54EC65" w14:textId="77777777" w:rsidR="009E3BB7" w:rsidRPr="009E3BB7" w:rsidRDefault="009E3BB7" w:rsidP="009E3BB7">
      <w:pPr>
        <w:numPr>
          <w:ilvl w:val="2"/>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70FDCCE9" w14:textId="77777777" w:rsidR="009E3BB7" w:rsidRPr="009E3BB7" w:rsidRDefault="009E3BB7" w:rsidP="009E3BB7">
      <w:pPr>
        <w:numPr>
          <w:ilvl w:val="2"/>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5E8F5A10" w14:textId="53C637AD" w:rsidR="009E3BB7" w:rsidRDefault="009E3BB7" w:rsidP="009E3BB7">
      <w:pPr>
        <w:pStyle w:val="Sraopastraipa"/>
        <w:numPr>
          <w:ilvl w:val="1"/>
          <w:numId w:val="14"/>
        </w:numPr>
        <w:tabs>
          <w:tab w:val="left" w:pos="1134"/>
        </w:tabs>
        <w:spacing w:after="0"/>
        <w:ind w:left="0" w:firstLine="567"/>
        <w:jc w:val="both"/>
        <w:rPr>
          <w:rFonts w:ascii="Times New Roman" w:hAnsi="Times New Roman" w:cs="Times New Roman"/>
          <w:sz w:val="24"/>
          <w:szCs w:val="24"/>
        </w:rPr>
      </w:pPr>
      <w:r w:rsidRPr="009E3BB7">
        <w:rPr>
          <w:rFonts w:ascii="Times New Roman" w:hAnsi="Times New Roman" w:cs="Times New Roman"/>
          <w:sz w:val="24"/>
          <w:szCs w:val="24"/>
        </w:rPr>
        <w:t>Prekių pristatymo terminas - 2 mėnesiai po užsakymo pateikimo arba su Užsakovu raštu suderintais terminais ir sudarytu tiekimo grafiku.</w:t>
      </w:r>
    </w:p>
    <w:p w14:paraId="7652C2BC" w14:textId="3057EC01" w:rsidR="00743151" w:rsidRDefault="00743151" w:rsidP="00743151">
      <w:pPr>
        <w:pStyle w:val="Sraopastraipa"/>
        <w:numPr>
          <w:ilvl w:val="1"/>
          <w:numId w:val="14"/>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P</w:t>
      </w:r>
      <w:r w:rsidRPr="00743151">
        <w:rPr>
          <w:rFonts w:ascii="Times New Roman" w:hAnsi="Times New Roman" w:cs="Times New Roman"/>
          <w:sz w:val="24"/>
          <w:szCs w:val="24"/>
        </w:rPr>
        <w:t>askutinis prekių pristatymas  ne vėliau kaip iki 2027-12-01.</w:t>
      </w:r>
    </w:p>
    <w:p w14:paraId="3EE731C7" w14:textId="6C7B5DB1" w:rsidR="00743151" w:rsidRPr="009E3BB7" w:rsidRDefault="00743151" w:rsidP="00743151">
      <w:pPr>
        <w:pStyle w:val="Sraopastraipa"/>
        <w:numPr>
          <w:ilvl w:val="1"/>
          <w:numId w:val="14"/>
        </w:numPr>
        <w:spacing w:after="0"/>
        <w:ind w:left="0" w:firstLine="567"/>
        <w:jc w:val="both"/>
        <w:rPr>
          <w:rFonts w:ascii="Times New Roman" w:hAnsi="Times New Roman" w:cs="Times New Roman"/>
          <w:sz w:val="24"/>
          <w:szCs w:val="24"/>
        </w:rPr>
      </w:pPr>
      <w:r w:rsidRPr="00743151">
        <w:rPr>
          <w:rFonts w:ascii="Times New Roman" w:hAnsi="Times New Roman" w:cs="Times New Roman"/>
          <w:sz w:val="24"/>
          <w:szCs w:val="24"/>
        </w:rPr>
        <w:t xml:space="preserve">Minimalus </w:t>
      </w:r>
      <w:r>
        <w:rPr>
          <w:rFonts w:ascii="Times New Roman" w:hAnsi="Times New Roman" w:cs="Times New Roman"/>
          <w:sz w:val="24"/>
          <w:szCs w:val="24"/>
        </w:rPr>
        <w:t xml:space="preserve">prekių užsakymo </w:t>
      </w:r>
      <w:r w:rsidRPr="00743151">
        <w:rPr>
          <w:rFonts w:ascii="Times New Roman" w:hAnsi="Times New Roman" w:cs="Times New Roman"/>
          <w:sz w:val="24"/>
          <w:szCs w:val="24"/>
        </w:rPr>
        <w:t>kiekis</w:t>
      </w:r>
      <w:r>
        <w:rPr>
          <w:rFonts w:ascii="Times New Roman" w:hAnsi="Times New Roman" w:cs="Times New Roman"/>
          <w:sz w:val="24"/>
          <w:szCs w:val="24"/>
        </w:rPr>
        <w:t xml:space="preserve"> vienai  </w:t>
      </w:r>
      <w:r w:rsidRPr="00743151">
        <w:rPr>
          <w:rFonts w:ascii="Times New Roman" w:hAnsi="Times New Roman" w:cs="Times New Roman"/>
          <w:sz w:val="24"/>
          <w:szCs w:val="24"/>
        </w:rPr>
        <w:t xml:space="preserve">pirkimo objekto </w:t>
      </w:r>
      <w:r>
        <w:rPr>
          <w:rFonts w:ascii="Times New Roman" w:hAnsi="Times New Roman" w:cs="Times New Roman"/>
          <w:sz w:val="24"/>
          <w:szCs w:val="24"/>
        </w:rPr>
        <w:t>daliai –</w:t>
      </w:r>
      <w:r w:rsidRPr="00743151">
        <w:rPr>
          <w:rFonts w:ascii="Times New Roman" w:hAnsi="Times New Roman" w:cs="Times New Roman"/>
          <w:sz w:val="24"/>
          <w:szCs w:val="24"/>
        </w:rPr>
        <w:t xml:space="preserve"> 50 vnt.</w:t>
      </w:r>
    </w:p>
    <w:p w14:paraId="3C7F0D27" w14:textId="6CC47F67" w:rsidR="009E3BB7" w:rsidRPr="009E3BB7" w:rsidRDefault="009E3BB7" w:rsidP="009E3BB7">
      <w:pPr>
        <w:pStyle w:val="Sraopastraipa"/>
        <w:numPr>
          <w:ilvl w:val="1"/>
          <w:numId w:val="14"/>
        </w:numPr>
        <w:tabs>
          <w:tab w:val="left" w:pos="1134"/>
        </w:tabs>
        <w:spacing w:after="0"/>
        <w:ind w:left="0" w:firstLine="567"/>
        <w:jc w:val="both"/>
        <w:rPr>
          <w:rFonts w:ascii="Times New Roman" w:hAnsi="Times New Roman" w:cs="Times New Roman"/>
          <w:sz w:val="24"/>
          <w:szCs w:val="24"/>
        </w:rPr>
      </w:pPr>
      <w:r w:rsidRPr="009E3BB7">
        <w:rPr>
          <w:rFonts w:ascii="Times New Roman" w:hAnsi="Times New Roman" w:cs="Times New Roman"/>
          <w:sz w:val="24"/>
          <w:szCs w:val="24"/>
        </w:rPr>
        <w:t xml:space="preserve"> Į Prekių įkainį turi būti įskaičiuotos visos išlaidos, reikalingos tinkamam pirkimo sutarties įvykdymui: Prekių projektavimo, gamybos, pakavimo, pakrovimo, iškrovimo, transportavimo, sumontavimo,</w:t>
      </w:r>
      <w:r w:rsidR="00A2226D">
        <w:rPr>
          <w:rFonts w:ascii="Times New Roman" w:hAnsi="Times New Roman" w:cs="Times New Roman"/>
          <w:sz w:val="24"/>
          <w:szCs w:val="24"/>
        </w:rPr>
        <w:t xml:space="preserve"> </w:t>
      </w:r>
      <w:r w:rsidRPr="009E3BB7">
        <w:rPr>
          <w:rFonts w:ascii="Times New Roman" w:hAnsi="Times New Roman" w:cs="Times New Roman"/>
          <w:sz w:val="24"/>
          <w:szCs w:val="24"/>
        </w:rPr>
        <w:t>baldų gamyklinių pakuočių išvežimo, garantijos, administracinės ir kitos susijusios išlaidos.</w:t>
      </w:r>
    </w:p>
    <w:p w14:paraId="712855E0" w14:textId="5EF18C44" w:rsidR="009E3BB7" w:rsidRDefault="009E3BB7" w:rsidP="009E3BB7">
      <w:pPr>
        <w:pStyle w:val="Sraopastraipa"/>
        <w:numPr>
          <w:ilvl w:val="1"/>
          <w:numId w:val="14"/>
        </w:numPr>
        <w:tabs>
          <w:tab w:val="left" w:pos="1134"/>
        </w:tabs>
        <w:spacing w:after="0"/>
        <w:ind w:left="0" w:firstLine="567"/>
        <w:jc w:val="both"/>
        <w:rPr>
          <w:rFonts w:ascii="Times New Roman" w:hAnsi="Times New Roman" w:cs="Times New Roman"/>
          <w:sz w:val="24"/>
          <w:szCs w:val="24"/>
        </w:rPr>
      </w:pPr>
      <w:r w:rsidRPr="009E3BB7">
        <w:rPr>
          <w:rFonts w:ascii="Times New Roman" w:hAnsi="Times New Roman" w:cs="Times New Roman"/>
          <w:sz w:val="24"/>
          <w:szCs w:val="24"/>
        </w:rPr>
        <w:t>Prekes savo sąskaita tiekėjas pristato, suneša</w:t>
      </w:r>
      <w:r w:rsidR="00743151">
        <w:rPr>
          <w:rFonts w:ascii="Times New Roman" w:hAnsi="Times New Roman" w:cs="Times New Roman"/>
          <w:sz w:val="24"/>
          <w:szCs w:val="24"/>
        </w:rPr>
        <w:t xml:space="preserve"> </w:t>
      </w:r>
      <w:r w:rsidRPr="009E3BB7">
        <w:rPr>
          <w:rFonts w:ascii="Times New Roman" w:hAnsi="Times New Roman" w:cs="Times New Roman"/>
          <w:sz w:val="24"/>
          <w:szCs w:val="24"/>
        </w:rPr>
        <w:t xml:space="preserve">ir </w:t>
      </w:r>
      <w:r w:rsidRPr="004F2ABE">
        <w:rPr>
          <w:rFonts w:ascii="Times New Roman" w:hAnsi="Times New Roman" w:cs="Times New Roman"/>
          <w:sz w:val="24"/>
          <w:szCs w:val="24"/>
        </w:rPr>
        <w:t xml:space="preserve">surenka </w:t>
      </w:r>
      <w:r w:rsidR="004F2ABE" w:rsidRPr="004F2ABE">
        <w:rPr>
          <w:rFonts w:ascii="Times New Roman" w:hAnsi="Times New Roman" w:cs="Times New Roman"/>
          <w:sz w:val="24"/>
          <w:szCs w:val="24"/>
        </w:rPr>
        <w:t>4</w:t>
      </w:r>
      <w:r w:rsidR="00743151" w:rsidRPr="004F2ABE">
        <w:rPr>
          <w:rFonts w:ascii="Times New Roman" w:hAnsi="Times New Roman" w:cs="Times New Roman"/>
          <w:sz w:val="24"/>
          <w:szCs w:val="24"/>
        </w:rPr>
        <w:t xml:space="preserve"> priede nurodytais</w:t>
      </w:r>
      <w:r w:rsidRPr="009E3BB7">
        <w:rPr>
          <w:rFonts w:ascii="Times New Roman" w:hAnsi="Times New Roman" w:cs="Times New Roman"/>
          <w:sz w:val="24"/>
          <w:szCs w:val="24"/>
        </w:rPr>
        <w:t xml:space="preserve"> adresais</w:t>
      </w:r>
      <w:r w:rsidR="00743151">
        <w:rPr>
          <w:rFonts w:ascii="Times New Roman" w:hAnsi="Times New Roman" w:cs="Times New Roman"/>
          <w:sz w:val="24"/>
          <w:szCs w:val="24"/>
        </w:rPr>
        <w:t>.</w:t>
      </w:r>
    </w:p>
    <w:p w14:paraId="739EEC29" w14:textId="16976C22" w:rsidR="001031EB" w:rsidRPr="006900C0" w:rsidRDefault="001031EB" w:rsidP="001031EB">
      <w:pPr>
        <w:pStyle w:val="Sraopastraipa"/>
        <w:numPr>
          <w:ilvl w:val="1"/>
          <w:numId w:val="14"/>
        </w:numPr>
        <w:spacing w:after="0"/>
        <w:ind w:left="0" w:firstLine="567"/>
        <w:jc w:val="both"/>
        <w:rPr>
          <w:rFonts w:ascii="Times New Roman" w:hAnsi="Times New Roman" w:cs="Times New Roman"/>
          <w:sz w:val="24"/>
          <w:szCs w:val="24"/>
        </w:rPr>
      </w:pPr>
      <w:r w:rsidRPr="006900C0">
        <w:rPr>
          <w:rFonts w:ascii="Times New Roman" w:hAnsi="Times New Roman" w:cs="Times New Roman"/>
          <w:sz w:val="24"/>
          <w:szCs w:val="24"/>
        </w:rPr>
        <w:t>Tiekėjas pristatęs pakeliamų stalų komplektus, jų surinkimo/pastatymo vietoje, turės senus stalus išrinkti ir sunešti į specialias patalpas.</w:t>
      </w:r>
    </w:p>
    <w:p w14:paraId="337361DF"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Jeigu Tiekėjas vėluoja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14:paraId="6C7E6646" w14:textId="32A28A10"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r w:rsidR="0078260A">
        <w:rPr>
          <w:rFonts w:ascii="Times New Roman" w:hAnsi="Times New Roman" w:cs="Times New Roman"/>
          <w:sz w:val="24"/>
          <w:szCs w:val="24"/>
        </w:rPr>
        <w:t xml:space="preserve"> be PVM.</w:t>
      </w:r>
    </w:p>
    <w:p w14:paraId="48268975"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09743B6D"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Delspinigių ir baudų sumokėjimas neatleidžia šalies nuo pareigos atlyginti nuostolius ir nuo sutarties įsipareigojimų vykdymo.</w:t>
      </w:r>
    </w:p>
    <w:p w14:paraId="4B1889FB"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Fondo valdyba turi teisę vienašališkai nutraukti prekių pirkimo sutartį, prieš 14 dienų raštu pranešusi apie tai Tiekėjui, jeigu Tiekėjas nevykdo savo įsipareigojimų arba juos vykdo kitomis sąlygomis, negu buvo nurodyta pasiūlyme.</w:t>
      </w:r>
    </w:p>
    <w:p w14:paraId="077243AB"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lastRenderedPageBreak/>
        <w:t>Tiekėjas turi teisę vienašališkai nutraukti pirkimo sutartį, prieš 14 dienų raštu pranešęs apie tai Fondo valdybai, jeigu Fondo valdyba nevykdo savo įsipareigojimų arba vykdo juos kitomis sąlygomis.</w:t>
      </w:r>
    </w:p>
    <w:p w14:paraId="459AB6A9"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5B5E4C6E" w14:textId="77777777" w:rsidR="009E3BB7" w:rsidRPr="009E3BB7" w:rsidRDefault="009E3BB7" w:rsidP="009E3BB7">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Fondo valdyba už kokybiškai ir laiku pristatytas prekes sumoka tiekėjui per 30 (trisdešimt) kalendorinių dienų nuo sąskaitos faktūros pateikimo per informacinę sistemą SABIS dienos.</w:t>
      </w:r>
    </w:p>
    <w:p w14:paraId="4BA70C66"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Sąskaitos faktūros teikiamos tik elektroniniu būdu:</w:t>
      </w:r>
    </w:p>
    <w:p w14:paraId="6293893B"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1049704"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14:paraId="38225496"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1813DA0F"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4CA12393"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5CDEAC19"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el. pašto adresą).</w:t>
      </w:r>
    </w:p>
    <w:p w14:paraId="657D11EC"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Sutarties šalys įsipareigoja susilaikyti nuo bet kokių veiksmų, kurie gali pakenkti kitai sutarties šaliai.</w:t>
      </w:r>
    </w:p>
    <w:p w14:paraId="0A257895"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Abi sutarties šalys įsipareigoja teikti viena kitai šios sutarties vykdymui visą reikalingą informaciją.</w:t>
      </w:r>
    </w:p>
    <w:p w14:paraId="5A8FAA8B"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Sutartis gali būti nutraukta raštišku šalių susitarimu.</w:t>
      </w:r>
    </w:p>
    <w:p w14:paraId="548E7C19"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793BB09B"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Šalys susitaria esminėmis sutarties sąlygomis laikyti sutartyje prekėms nustatytus reikalavimus, prekių pristatymo terminus ir sutartyje nurodytus įkainius.</w:t>
      </w:r>
    </w:p>
    <w:p w14:paraId="01F32F3C"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 xml:space="preserve">Fondo valdyba vienašališkai nutraukia sutartį, įspėjusi Tiekėją raštu prieš ne trumpesnį nei 5 (penkių) dienų terminą, jeigu Tiekėjas padaro esminį sutarties pažeidimą. </w:t>
      </w:r>
    </w:p>
    <w:p w14:paraId="6967CD43"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 xml:space="preserve">Tiekėjas už faktiškai pristatytas prekes parengia ir pateikia Fondo valdybai PVM sąskaitą faktūrą, kuri yra prilyginama prekių perdavimo ir priėmimo aktui. </w:t>
      </w:r>
    </w:p>
    <w:p w14:paraId="4E3A7396"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Tiekėjas, pristatęs nekokybiškas ar (neatitinkančias nustatytų reikalavimų) prekes, privalo pakeisti jas ne vėliau kaip per 10 (dešimt) kalendorinių dienų nuo pretenzijos gavimo dienos.</w:t>
      </w:r>
    </w:p>
    <w:p w14:paraId="33710FB8" w14:textId="55BB295F"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Prekėms taikomas 60 (šešiasdešimt) mėnesių garantinis terminas. Garantinis terminas skaičiuojamas nuo</w:t>
      </w:r>
      <w:r w:rsidR="00B66D91" w:rsidRPr="00B66D91">
        <w:rPr>
          <w:rFonts w:ascii="Times New Roman" w:eastAsia="Times New Roman" w:hAnsi="Times New Roman" w:cs="Times New Roman"/>
          <w:iCs/>
          <w:sz w:val="24"/>
          <w:szCs w:val="24"/>
        </w:rPr>
        <w:t xml:space="preserve"> PVM sąskaitos faktūros pateikimo dienos.</w:t>
      </w:r>
    </w:p>
    <w:p w14:paraId="1374D199"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 xml:space="preserve">Garantinio termino laikotarpiu nustačius Prekių trūkumų, Tiekėjas turi ne vėliau kaip per 10 (dešimt) darbo dienų nuo rašytinės pretenzijos gavimo dienos pašalinti Prekių trūkumus. </w:t>
      </w:r>
    </w:p>
    <w:p w14:paraId="0399A690"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Nutraukus Sutartį dėl esminio Sutarties pažeidimo, mokama 5.000,00 Eur (penkių tūkstančių eurų)  dydžio bauda.</w:t>
      </w:r>
    </w:p>
    <w:p w14:paraId="10BE9AC6" w14:textId="430BA05D" w:rsidR="00495B7E" w:rsidRPr="004B776B" w:rsidRDefault="008D704D" w:rsidP="009B5922">
      <w:pPr>
        <w:shd w:val="clear" w:color="auto" w:fill="FFFFFF"/>
        <w:spacing w:after="0" w:line="240" w:lineRule="auto"/>
        <w:jc w:val="center"/>
        <w:rPr>
          <w:rFonts w:ascii="Times New Roman" w:hAnsi="Times New Roman" w:cs="Times New Roman"/>
          <w:sz w:val="24"/>
          <w:szCs w:val="24"/>
        </w:rPr>
      </w:pPr>
      <w:r w:rsidRPr="004B776B">
        <w:rPr>
          <w:rFonts w:ascii="Times New Roman" w:eastAsia="Calibri" w:hAnsi="Times New Roman" w:cs="Times New Roman"/>
          <w:sz w:val="24"/>
          <w:szCs w:val="24"/>
        </w:rPr>
        <w:t>___</w:t>
      </w:r>
      <w:r w:rsidR="005C3F94" w:rsidRPr="004B776B">
        <w:rPr>
          <w:rFonts w:ascii="Times New Roman" w:eastAsia="Calibri" w:hAnsi="Times New Roman" w:cs="Times New Roman"/>
          <w:sz w:val="24"/>
          <w:szCs w:val="24"/>
        </w:rPr>
        <w:t>__________</w:t>
      </w:r>
      <w:r w:rsidRPr="004B776B">
        <w:rPr>
          <w:rFonts w:ascii="Times New Roman" w:eastAsia="Calibri" w:hAnsi="Times New Roman" w:cs="Times New Roman"/>
          <w:sz w:val="24"/>
          <w:szCs w:val="24"/>
        </w:rPr>
        <w:t>______</w:t>
      </w:r>
    </w:p>
    <w:sectPr w:rsidR="00495B7E" w:rsidRPr="004B776B" w:rsidSect="00495B7E">
      <w:footerReference w:type="first" r:id="rId15"/>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631B9E" w:rsidRDefault="00631B9E" w:rsidP="00D05666">
      <w:r>
        <w:separator/>
      </w:r>
    </w:p>
  </w:endnote>
  <w:endnote w:type="continuationSeparator" w:id="0">
    <w:p w14:paraId="6D839F15" w14:textId="77777777" w:rsidR="00631B9E" w:rsidRDefault="00631B9E" w:rsidP="00D05666">
      <w:r>
        <w:continuationSeparator/>
      </w:r>
    </w:p>
  </w:endnote>
  <w:endnote w:type="continuationNotice" w:id="1">
    <w:p w14:paraId="1B1E54ED" w14:textId="77777777" w:rsidR="00631B9E" w:rsidRDefault="0063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7EEB7FA6" w:rsidR="00631B9E" w:rsidRDefault="00631B9E" w:rsidP="009A54C4">
    <w:pPr>
      <w:pStyle w:val="Porat"/>
      <w:jc w:val="right"/>
    </w:pPr>
    <w:r>
      <w:fldChar w:fldCharType="begin"/>
    </w:r>
    <w:r>
      <w:instrText xml:space="preserve"> PAGE   \* MERGEFORMAT </w:instrText>
    </w:r>
    <w:r>
      <w:fldChar w:fldCharType="separate"/>
    </w:r>
    <w:r w:rsidR="001B2824">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631B9E" w:rsidRDefault="00631B9E" w:rsidP="00D05666">
      <w:r>
        <w:separator/>
      </w:r>
    </w:p>
  </w:footnote>
  <w:footnote w:type="continuationSeparator" w:id="0">
    <w:p w14:paraId="556A8882" w14:textId="77777777" w:rsidR="00631B9E" w:rsidRDefault="00631B9E" w:rsidP="00D05666">
      <w:r>
        <w:continuationSeparator/>
      </w:r>
    </w:p>
  </w:footnote>
  <w:footnote w:type="continuationNotice" w:id="1">
    <w:p w14:paraId="731F93D5" w14:textId="77777777" w:rsidR="00631B9E" w:rsidRDefault="00631B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A2C604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9"/>
  </w:num>
  <w:num w:numId="5">
    <w:abstractNumId w:val="14"/>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10"/>
  </w:num>
  <w:num w:numId="13">
    <w:abstractNumId w:val="13"/>
  </w:num>
  <w:num w:numId="14">
    <w:abstractNumId w:val="20"/>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20"/>
  </w:num>
  <w:num w:numId="2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C91"/>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2C"/>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500D"/>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0"/>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5A3"/>
    <w:rsid w:val="000C7160"/>
    <w:rsid w:val="000D08BC"/>
    <w:rsid w:val="000D0F58"/>
    <w:rsid w:val="000D13D6"/>
    <w:rsid w:val="000D18E9"/>
    <w:rsid w:val="000D2388"/>
    <w:rsid w:val="000D25D5"/>
    <w:rsid w:val="000D26D8"/>
    <w:rsid w:val="000D412D"/>
    <w:rsid w:val="000D4406"/>
    <w:rsid w:val="000D4B9C"/>
    <w:rsid w:val="000D4E2B"/>
    <w:rsid w:val="000D5C58"/>
    <w:rsid w:val="000D638A"/>
    <w:rsid w:val="000D7198"/>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A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93"/>
    <w:rsid w:val="000F403D"/>
    <w:rsid w:val="000F4AA3"/>
    <w:rsid w:val="000F4B8F"/>
    <w:rsid w:val="000F513D"/>
    <w:rsid w:val="000F5948"/>
    <w:rsid w:val="000F7102"/>
    <w:rsid w:val="00100B38"/>
    <w:rsid w:val="001010F7"/>
    <w:rsid w:val="00101313"/>
    <w:rsid w:val="00101C48"/>
    <w:rsid w:val="00101DB0"/>
    <w:rsid w:val="0010270D"/>
    <w:rsid w:val="00102D1D"/>
    <w:rsid w:val="001031EB"/>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AB1"/>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0B"/>
    <w:rsid w:val="00166073"/>
    <w:rsid w:val="0016665C"/>
    <w:rsid w:val="00166EB7"/>
    <w:rsid w:val="00167192"/>
    <w:rsid w:val="00167555"/>
    <w:rsid w:val="00167E09"/>
    <w:rsid w:val="00170676"/>
    <w:rsid w:val="00170C00"/>
    <w:rsid w:val="00170DC2"/>
    <w:rsid w:val="001712E7"/>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6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2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4FB"/>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60"/>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40"/>
    <w:rsid w:val="00212C25"/>
    <w:rsid w:val="00212F68"/>
    <w:rsid w:val="002135C6"/>
    <w:rsid w:val="002140C5"/>
    <w:rsid w:val="00214B9D"/>
    <w:rsid w:val="00214D4B"/>
    <w:rsid w:val="00214FB0"/>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3FB"/>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A8"/>
    <w:rsid w:val="002827A2"/>
    <w:rsid w:val="002827E4"/>
    <w:rsid w:val="00282C67"/>
    <w:rsid w:val="00282E1F"/>
    <w:rsid w:val="002832F6"/>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E5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3E2"/>
    <w:rsid w:val="002D54D5"/>
    <w:rsid w:val="002D5ABC"/>
    <w:rsid w:val="002D61AE"/>
    <w:rsid w:val="002D6348"/>
    <w:rsid w:val="002D6D51"/>
    <w:rsid w:val="002D6E52"/>
    <w:rsid w:val="002D6F74"/>
    <w:rsid w:val="002D71B6"/>
    <w:rsid w:val="002D7F06"/>
    <w:rsid w:val="002E00F1"/>
    <w:rsid w:val="002E115D"/>
    <w:rsid w:val="002E120E"/>
    <w:rsid w:val="002E1320"/>
    <w:rsid w:val="002E1796"/>
    <w:rsid w:val="002E259F"/>
    <w:rsid w:val="002E2B93"/>
    <w:rsid w:val="002E2CD8"/>
    <w:rsid w:val="002E326D"/>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2FED"/>
    <w:rsid w:val="002F396F"/>
    <w:rsid w:val="002F44C0"/>
    <w:rsid w:val="002F536E"/>
    <w:rsid w:val="002F5A85"/>
    <w:rsid w:val="002F5E32"/>
    <w:rsid w:val="002F5EE2"/>
    <w:rsid w:val="002F5F47"/>
    <w:rsid w:val="002F5F8E"/>
    <w:rsid w:val="002F67FD"/>
    <w:rsid w:val="002F6EDD"/>
    <w:rsid w:val="002F76E4"/>
    <w:rsid w:val="002F7A04"/>
    <w:rsid w:val="002F7B28"/>
    <w:rsid w:val="002F7D23"/>
    <w:rsid w:val="00300AA2"/>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07FD2"/>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95C"/>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27"/>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371"/>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0FE"/>
    <w:rsid w:val="003741D5"/>
    <w:rsid w:val="00374529"/>
    <w:rsid w:val="00374650"/>
    <w:rsid w:val="00374A04"/>
    <w:rsid w:val="00374EC3"/>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3B"/>
    <w:rsid w:val="00393698"/>
    <w:rsid w:val="0039371E"/>
    <w:rsid w:val="00394C27"/>
    <w:rsid w:val="0039597E"/>
    <w:rsid w:val="00396CB4"/>
    <w:rsid w:val="003977D0"/>
    <w:rsid w:val="003A00F1"/>
    <w:rsid w:val="003A050E"/>
    <w:rsid w:val="003A050F"/>
    <w:rsid w:val="003A0CAA"/>
    <w:rsid w:val="003A0EC0"/>
    <w:rsid w:val="003A1229"/>
    <w:rsid w:val="003A14A6"/>
    <w:rsid w:val="003A16E6"/>
    <w:rsid w:val="003A1F9F"/>
    <w:rsid w:val="003A293C"/>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0F"/>
    <w:rsid w:val="003C6C3A"/>
    <w:rsid w:val="003C6C7B"/>
    <w:rsid w:val="003C7285"/>
    <w:rsid w:val="003C73E9"/>
    <w:rsid w:val="003C742E"/>
    <w:rsid w:val="003C7763"/>
    <w:rsid w:val="003C7AFD"/>
    <w:rsid w:val="003C7CF1"/>
    <w:rsid w:val="003D0037"/>
    <w:rsid w:val="003D03D9"/>
    <w:rsid w:val="003D11CB"/>
    <w:rsid w:val="003D1383"/>
    <w:rsid w:val="003D220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648"/>
    <w:rsid w:val="003F7FE3"/>
    <w:rsid w:val="00400269"/>
    <w:rsid w:val="004016C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D5"/>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0A3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2B"/>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F0"/>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718"/>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E6"/>
    <w:rsid w:val="00477E28"/>
    <w:rsid w:val="00481256"/>
    <w:rsid w:val="00481849"/>
    <w:rsid w:val="00482647"/>
    <w:rsid w:val="00482BC0"/>
    <w:rsid w:val="00483066"/>
    <w:rsid w:val="00483462"/>
    <w:rsid w:val="00483E10"/>
    <w:rsid w:val="004847DE"/>
    <w:rsid w:val="00484906"/>
    <w:rsid w:val="00484E76"/>
    <w:rsid w:val="0048569C"/>
    <w:rsid w:val="0048587E"/>
    <w:rsid w:val="00485E23"/>
    <w:rsid w:val="0048654D"/>
    <w:rsid w:val="004867B9"/>
    <w:rsid w:val="00486B0D"/>
    <w:rsid w:val="00486DCD"/>
    <w:rsid w:val="00487178"/>
    <w:rsid w:val="004873D5"/>
    <w:rsid w:val="004905CE"/>
    <w:rsid w:val="004909FF"/>
    <w:rsid w:val="004923AA"/>
    <w:rsid w:val="0049288C"/>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0BE"/>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C9"/>
    <w:rsid w:val="004A7223"/>
    <w:rsid w:val="004A7485"/>
    <w:rsid w:val="004A7F0E"/>
    <w:rsid w:val="004B0E0C"/>
    <w:rsid w:val="004B121B"/>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290F"/>
    <w:rsid w:val="004C29F1"/>
    <w:rsid w:val="004C30B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ABE"/>
    <w:rsid w:val="004F30E1"/>
    <w:rsid w:val="004F33F0"/>
    <w:rsid w:val="004F473D"/>
    <w:rsid w:val="004F4D51"/>
    <w:rsid w:val="004F50BE"/>
    <w:rsid w:val="004F5A93"/>
    <w:rsid w:val="004F6FEF"/>
    <w:rsid w:val="004F7943"/>
    <w:rsid w:val="005002B8"/>
    <w:rsid w:val="005002DA"/>
    <w:rsid w:val="00500818"/>
    <w:rsid w:val="00501200"/>
    <w:rsid w:val="00501215"/>
    <w:rsid w:val="005020EF"/>
    <w:rsid w:val="0050218B"/>
    <w:rsid w:val="0050224F"/>
    <w:rsid w:val="005032DE"/>
    <w:rsid w:val="005035B0"/>
    <w:rsid w:val="00503E5F"/>
    <w:rsid w:val="005047B8"/>
    <w:rsid w:val="00504E9D"/>
    <w:rsid w:val="00505506"/>
    <w:rsid w:val="0050608E"/>
    <w:rsid w:val="005070CC"/>
    <w:rsid w:val="0050724C"/>
    <w:rsid w:val="00507441"/>
    <w:rsid w:val="00507DC9"/>
    <w:rsid w:val="005107DF"/>
    <w:rsid w:val="0051113D"/>
    <w:rsid w:val="0051148D"/>
    <w:rsid w:val="00511923"/>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651D"/>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39F2"/>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250"/>
    <w:rsid w:val="00593111"/>
    <w:rsid w:val="00593816"/>
    <w:rsid w:val="00593D67"/>
    <w:rsid w:val="00593F3E"/>
    <w:rsid w:val="00593F95"/>
    <w:rsid w:val="00594796"/>
    <w:rsid w:val="00594FA6"/>
    <w:rsid w:val="00595F0B"/>
    <w:rsid w:val="00595F1A"/>
    <w:rsid w:val="00595F8E"/>
    <w:rsid w:val="00596895"/>
    <w:rsid w:val="00596BDA"/>
    <w:rsid w:val="00596C27"/>
    <w:rsid w:val="00597743"/>
    <w:rsid w:val="00597972"/>
    <w:rsid w:val="005979E9"/>
    <w:rsid w:val="005A032D"/>
    <w:rsid w:val="005A0791"/>
    <w:rsid w:val="005A07D8"/>
    <w:rsid w:val="005A195F"/>
    <w:rsid w:val="005A2704"/>
    <w:rsid w:val="005A2AC1"/>
    <w:rsid w:val="005A2B07"/>
    <w:rsid w:val="005A58E6"/>
    <w:rsid w:val="005A65C8"/>
    <w:rsid w:val="005A74E8"/>
    <w:rsid w:val="005A7859"/>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447"/>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1E04"/>
    <w:rsid w:val="00612434"/>
    <w:rsid w:val="00612905"/>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64C"/>
    <w:rsid w:val="006873F4"/>
    <w:rsid w:val="006876B2"/>
    <w:rsid w:val="00687997"/>
    <w:rsid w:val="00687E47"/>
    <w:rsid w:val="006900C0"/>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86C"/>
    <w:rsid w:val="00697FA2"/>
    <w:rsid w:val="006A049B"/>
    <w:rsid w:val="006A1307"/>
    <w:rsid w:val="006A13BA"/>
    <w:rsid w:val="006A1E5B"/>
    <w:rsid w:val="006A2327"/>
    <w:rsid w:val="006A254F"/>
    <w:rsid w:val="006A257B"/>
    <w:rsid w:val="006A2889"/>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BB"/>
    <w:rsid w:val="006B7F6F"/>
    <w:rsid w:val="006C0723"/>
    <w:rsid w:val="006C079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907"/>
    <w:rsid w:val="006D2A2F"/>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A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3D8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151"/>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1AE"/>
    <w:rsid w:val="00780F8E"/>
    <w:rsid w:val="00781830"/>
    <w:rsid w:val="00782450"/>
    <w:rsid w:val="0078260A"/>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E0"/>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23D"/>
    <w:rsid w:val="007F0905"/>
    <w:rsid w:val="007F0DC3"/>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1D1"/>
    <w:rsid w:val="00822FE2"/>
    <w:rsid w:val="00823BF2"/>
    <w:rsid w:val="0082502F"/>
    <w:rsid w:val="00825290"/>
    <w:rsid w:val="008253EC"/>
    <w:rsid w:val="0082571E"/>
    <w:rsid w:val="00825FEE"/>
    <w:rsid w:val="0082692A"/>
    <w:rsid w:val="00826A7E"/>
    <w:rsid w:val="00826C98"/>
    <w:rsid w:val="008272CE"/>
    <w:rsid w:val="00827377"/>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CA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DFC"/>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87D28"/>
    <w:rsid w:val="0089132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B7E73"/>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0B"/>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04B3"/>
    <w:rsid w:val="008E1835"/>
    <w:rsid w:val="008E1BD3"/>
    <w:rsid w:val="008E2035"/>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3D"/>
    <w:rsid w:val="008F7ED9"/>
    <w:rsid w:val="008F7F9A"/>
    <w:rsid w:val="009003B1"/>
    <w:rsid w:val="00900D5D"/>
    <w:rsid w:val="009013C1"/>
    <w:rsid w:val="00901552"/>
    <w:rsid w:val="00901FB3"/>
    <w:rsid w:val="009025EC"/>
    <w:rsid w:val="009032BE"/>
    <w:rsid w:val="009034DF"/>
    <w:rsid w:val="00903F2F"/>
    <w:rsid w:val="009043AE"/>
    <w:rsid w:val="00904BC4"/>
    <w:rsid w:val="00904D1C"/>
    <w:rsid w:val="00905C8B"/>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1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5922"/>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BB7"/>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EAF"/>
    <w:rsid w:val="00A147C9"/>
    <w:rsid w:val="00A14833"/>
    <w:rsid w:val="00A176D5"/>
    <w:rsid w:val="00A1780C"/>
    <w:rsid w:val="00A17B43"/>
    <w:rsid w:val="00A215B6"/>
    <w:rsid w:val="00A217B2"/>
    <w:rsid w:val="00A21F3E"/>
    <w:rsid w:val="00A2226D"/>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67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0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3B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FB4"/>
    <w:rsid w:val="00AB1754"/>
    <w:rsid w:val="00AB1EF3"/>
    <w:rsid w:val="00AB2B75"/>
    <w:rsid w:val="00AB2DB9"/>
    <w:rsid w:val="00AB2E78"/>
    <w:rsid w:val="00AB2FA0"/>
    <w:rsid w:val="00AB3B35"/>
    <w:rsid w:val="00AB3B5E"/>
    <w:rsid w:val="00AB3EA4"/>
    <w:rsid w:val="00AB49FF"/>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FF8"/>
    <w:rsid w:val="00AD352D"/>
    <w:rsid w:val="00AD3648"/>
    <w:rsid w:val="00AD3951"/>
    <w:rsid w:val="00AD3DCD"/>
    <w:rsid w:val="00AD4055"/>
    <w:rsid w:val="00AD5069"/>
    <w:rsid w:val="00AD51F7"/>
    <w:rsid w:val="00AD56F4"/>
    <w:rsid w:val="00AD57B1"/>
    <w:rsid w:val="00AD5BC5"/>
    <w:rsid w:val="00AD5DD1"/>
    <w:rsid w:val="00AD600C"/>
    <w:rsid w:val="00AD6119"/>
    <w:rsid w:val="00AD6A9B"/>
    <w:rsid w:val="00AD7D83"/>
    <w:rsid w:val="00AE0668"/>
    <w:rsid w:val="00AE0F9D"/>
    <w:rsid w:val="00AE10EF"/>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149"/>
    <w:rsid w:val="00B1388F"/>
    <w:rsid w:val="00B14544"/>
    <w:rsid w:val="00B149EA"/>
    <w:rsid w:val="00B157D6"/>
    <w:rsid w:val="00B16159"/>
    <w:rsid w:val="00B16562"/>
    <w:rsid w:val="00B166BC"/>
    <w:rsid w:val="00B16A8C"/>
    <w:rsid w:val="00B16D29"/>
    <w:rsid w:val="00B17053"/>
    <w:rsid w:val="00B17146"/>
    <w:rsid w:val="00B176FD"/>
    <w:rsid w:val="00B17DBA"/>
    <w:rsid w:val="00B203BE"/>
    <w:rsid w:val="00B2069D"/>
    <w:rsid w:val="00B210DB"/>
    <w:rsid w:val="00B2125E"/>
    <w:rsid w:val="00B21AC5"/>
    <w:rsid w:val="00B21EFA"/>
    <w:rsid w:val="00B2239D"/>
    <w:rsid w:val="00B22538"/>
    <w:rsid w:val="00B24214"/>
    <w:rsid w:val="00B2459A"/>
    <w:rsid w:val="00B24708"/>
    <w:rsid w:val="00B24BB9"/>
    <w:rsid w:val="00B24D95"/>
    <w:rsid w:val="00B252D4"/>
    <w:rsid w:val="00B25FC9"/>
    <w:rsid w:val="00B27D89"/>
    <w:rsid w:val="00B30554"/>
    <w:rsid w:val="00B3055F"/>
    <w:rsid w:val="00B3068F"/>
    <w:rsid w:val="00B30979"/>
    <w:rsid w:val="00B30AC8"/>
    <w:rsid w:val="00B30CEA"/>
    <w:rsid w:val="00B31908"/>
    <w:rsid w:val="00B31A54"/>
    <w:rsid w:val="00B31D3E"/>
    <w:rsid w:val="00B31D5E"/>
    <w:rsid w:val="00B3233B"/>
    <w:rsid w:val="00B3287D"/>
    <w:rsid w:val="00B33394"/>
    <w:rsid w:val="00B33D30"/>
    <w:rsid w:val="00B33EAC"/>
    <w:rsid w:val="00B34FE6"/>
    <w:rsid w:val="00B3551C"/>
    <w:rsid w:val="00B359A7"/>
    <w:rsid w:val="00B35FC1"/>
    <w:rsid w:val="00B368D9"/>
    <w:rsid w:val="00B3699E"/>
    <w:rsid w:val="00B370B1"/>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47F8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D91"/>
    <w:rsid w:val="00B66E67"/>
    <w:rsid w:val="00B67D76"/>
    <w:rsid w:val="00B70104"/>
    <w:rsid w:val="00B712C7"/>
    <w:rsid w:val="00B716DB"/>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962"/>
    <w:rsid w:val="00B83AF3"/>
    <w:rsid w:val="00B83C44"/>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3DAF"/>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673"/>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0EF3"/>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46"/>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56C"/>
    <w:rsid w:val="00C4463D"/>
    <w:rsid w:val="00C447D2"/>
    <w:rsid w:val="00C45FAB"/>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85D"/>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CD6"/>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660"/>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58"/>
    <w:rsid w:val="00D232F1"/>
    <w:rsid w:val="00D23CC8"/>
    <w:rsid w:val="00D247A7"/>
    <w:rsid w:val="00D24970"/>
    <w:rsid w:val="00D24EF8"/>
    <w:rsid w:val="00D25088"/>
    <w:rsid w:val="00D25782"/>
    <w:rsid w:val="00D25D73"/>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B4A"/>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AF0"/>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5361"/>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DE"/>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E65"/>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6E"/>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3D1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DF8"/>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E8D"/>
    <w:rsid w:val="00EC42F8"/>
    <w:rsid w:val="00EC4989"/>
    <w:rsid w:val="00EC4A1B"/>
    <w:rsid w:val="00EC4CB7"/>
    <w:rsid w:val="00EC4DA8"/>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2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1F03"/>
    <w:rsid w:val="00EF22B7"/>
    <w:rsid w:val="00EF2AAE"/>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23A"/>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B78"/>
    <w:rsid w:val="00F34532"/>
    <w:rsid w:val="00F346E3"/>
    <w:rsid w:val="00F34725"/>
    <w:rsid w:val="00F3565B"/>
    <w:rsid w:val="00F35C40"/>
    <w:rsid w:val="00F36428"/>
    <w:rsid w:val="00F3656D"/>
    <w:rsid w:val="00F368F7"/>
    <w:rsid w:val="00F36AA8"/>
    <w:rsid w:val="00F37882"/>
    <w:rsid w:val="00F40BA6"/>
    <w:rsid w:val="00F40BD7"/>
    <w:rsid w:val="00F40E95"/>
    <w:rsid w:val="00F4160B"/>
    <w:rsid w:val="00F41A37"/>
    <w:rsid w:val="00F41BF7"/>
    <w:rsid w:val="00F429B7"/>
    <w:rsid w:val="00F42BEE"/>
    <w:rsid w:val="00F42CE8"/>
    <w:rsid w:val="00F431D1"/>
    <w:rsid w:val="00F431D3"/>
    <w:rsid w:val="00F4353E"/>
    <w:rsid w:val="00F43920"/>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01F"/>
    <w:rsid w:val="00F73B04"/>
    <w:rsid w:val="00F75592"/>
    <w:rsid w:val="00F7599F"/>
    <w:rsid w:val="00F75FB4"/>
    <w:rsid w:val="00F7680D"/>
    <w:rsid w:val="00F76B4B"/>
    <w:rsid w:val="00F76C42"/>
    <w:rsid w:val="00F7725C"/>
    <w:rsid w:val="00F7789D"/>
    <w:rsid w:val="00F80241"/>
    <w:rsid w:val="00F80B9A"/>
    <w:rsid w:val="00F81F56"/>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2723"/>
    <w:rsid w:val="00FA36EB"/>
    <w:rsid w:val="00FA56CE"/>
    <w:rsid w:val="00FA5EA4"/>
    <w:rsid w:val="00FA5ECB"/>
    <w:rsid w:val="00FA5F82"/>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999"/>
    <w:rsid w:val="00FF3486"/>
    <w:rsid w:val="00FF3518"/>
    <w:rsid w:val="00FF5672"/>
    <w:rsid w:val="00FF5BD4"/>
    <w:rsid w:val="00FF607F"/>
    <w:rsid w:val="00FF6252"/>
    <w:rsid w:val="00FF6293"/>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D53E2"/>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edre.Urnikiene@sod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elements/1.1/"/>
    <ds:schemaRef ds:uri="http://purl.org/dc/terms/"/>
    <ds:schemaRef ds:uri="http://schemas.microsoft.com/office/2006/documentManagement/types"/>
    <ds:schemaRef ds:uri="9f7bfde5-fec1-41b1-af96-d0ead4fdf1a4"/>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405A5DB5-FCF5-4BB5-AF6C-8A25D5F1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11700</Words>
  <Characters>6670</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2025-03-03T13:27:00Z</dcterms:created>
  <dcterms:modified xsi:type="dcterms:W3CDTF">2025-07-22T11:54:00Z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